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78B6" w14:textId="358D5F44" w:rsidR="002E59F4" w:rsidRPr="00E200E6" w:rsidRDefault="002E59F4" w:rsidP="002371CD">
      <w:pPr>
        <w:jc w:val="center"/>
        <w:rPr>
          <w:rFonts w:ascii="Verdana" w:hAnsi="Verdana"/>
          <w:b/>
          <w:bCs/>
          <w:sz w:val="32"/>
          <w:szCs w:val="32"/>
        </w:rPr>
      </w:pPr>
      <w:r w:rsidRPr="00E200E6">
        <w:rPr>
          <w:rFonts w:ascii="Verdana" w:hAnsi="Verdana"/>
          <w:b/>
          <w:bCs/>
          <w:sz w:val="32"/>
          <w:szCs w:val="32"/>
        </w:rPr>
        <w:t>ARF David Ogilvy Awards</w:t>
      </w:r>
    </w:p>
    <w:p w14:paraId="4A1BB3F7" w14:textId="564BE93E" w:rsidR="002E59F4" w:rsidRDefault="002E59F4" w:rsidP="00D002B1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Written Explanation</w:t>
      </w:r>
    </w:p>
    <w:p w14:paraId="4B0434FB" w14:textId="50605089" w:rsidR="00D002B1" w:rsidRPr="00D002B1" w:rsidRDefault="00D002B1" w:rsidP="00D002B1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353BBA0E" w14:textId="5CCFE340" w:rsidR="002E59F4" w:rsidRPr="00582F3B" w:rsidRDefault="002E59F4" w:rsidP="00582F3B">
      <w:pPr>
        <w:pStyle w:val="Default"/>
        <w:spacing w:line="241" w:lineRule="atLeast"/>
        <w:jc w:val="center"/>
        <w:rPr>
          <w:rFonts w:ascii="Verdana" w:hAnsi="Verdana" w:cs="Calibri"/>
          <w:sz w:val="22"/>
          <w:szCs w:val="22"/>
        </w:rPr>
      </w:pPr>
      <w:r w:rsidRPr="00D002B1">
        <w:rPr>
          <w:rFonts w:ascii="Verdana" w:hAnsi="Verdana" w:cs="Calibri"/>
          <w:sz w:val="22"/>
          <w:szCs w:val="22"/>
        </w:rPr>
        <w:t>Include this completed form with your digital entry in the awards portal.</w:t>
      </w:r>
    </w:p>
    <w:p w14:paraId="066C3B1E" w14:textId="70426476" w:rsidR="00D91690" w:rsidRDefault="00D91690">
      <w:pPr>
        <w:rPr>
          <w:rFonts w:ascii="Verdana" w:eastAsia="Verdana" w:hAnsi="Verdana" w:cs="Verdana"/>
          <w:b/>
        </w:rPr>
      </w:pPr>
    </w:p>
    <w:p w14:paraId="36751E56" w14:textId="2A938FD3" w:rsidR="00302B68" w:rsidRPr="00D002B1" w:rsidRDefault="00BB02E3">
      <w:pPr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>Campaign Title</w:t>
      </w:r>
      <w:r w:rsidR="002E59F4">
        <w:rPr>
          <w:rFonts w:ascii="Verdana" w:eastAsia="Verdana" w:hAnsi="Verdana" w:cs="Verdana"/>
          <w:b/>
        </w:rPr>
        <w:t xml:space="preserve"> + Brand</w:t>
      </w:r>
      <w:r w:rsidR="00D91690">
        <w:rPr>
          <w:rFonts w:ascii="Verdana" w:eastAsia="Verdana" w:hAnsi="Verdana" w:cs="Verdana"/>
          <w:b/>
        </w:rPr>
        <w:t>:</w:t>
      </w:r>
    </w:p>
    <w:p w14:paraId="2A8DEF6E" w14:textId="77777777" w:rsidR="009E0525" w:rsidRPr="003F03F8" w:rsidRDefault="009E0525" w:rsidP="009E0525">
      <w:pPr>
        <w:framePr w:w="8885" w:h="432" w:hSpace="187" w:wrap="around" w:vAnchor="text" w:hAnchor="page" w:x="1499" w:y="2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fldChar w:fldCharType="end"/>
      </w:r>
    </w:p>
    <w:p w14:paraId="61E2B199" w14:textId="401A7FBC" w:rsidR="0036327B" w:rsidRPr="003F03F8" w:rsidRDefault="002E59F4" w:rsidP="1246B276">
      <w:pPr>
        <w:rPr>
          <w:rFonts w:ascii="Verdana" w:hAnsi="Verdana"/>
          <w:sz w:val="20"/>
          <w:szCs w:val="20"/>
        </w:rPr>
      </w:pPr>
      <w:r w:rsidRPr="00F84EE5">
        <w:rPr>
          <w:rFonts w:ascii="Verdana" w:hAnsi="Verdana"/>
          <w:sz w:val="20"/>
          <w:szCs w:val="20"/>
        </w:rPr>
        <w:t>This information will be included on your trophy</w:t>
      </w:r>
      <w:r w:rsidR="003319E3">
        <w:rPr>
          <w:rFonts w:ascii="Verdana" w:hAnsi="Verdana"/>
          <w:sz w:val="20"/>
          <w:szCs w:val="20"/>
        </w:rPr>
        <w:t xml:space="preserve"> and all marketing/promotional materials.</w:t>
      </w:r>
    </w:p>
    <w:p w14:paraId="7FCB9739" w14:textId="77777777" w:rsidR="003F03F8" w:rsidRDefault="003F03F8" w:rsidP="1246B276">
      <w:pPr>
        <w:rPr>
          <w:rFonts w:ascii="Verdana" w:eastAsia="Verdana" w:hAnsi="Verdana" w:cs="Verdana"/>
          <w:b/>
          <w:bCs/>
        </w:rPr>
      </w:pPr>
    </w:p>
    <w:p w14:paraId="48184812" w14:textId="7A01693E" w:rsidR="00D91690" w:rsidRPr="00D002B1" w:rsidRDefault="00D91690" w:rsidP="1246B276">
      <w:pPr>
        <w:rPr>
          <w:rFonts w:ascii="Verdana" w:eastAsia="Verdana" w:hAnsi="Verdana" w:cs="Verdana"/>
        </w:rPr>
      </w:pPr>
      <w:r w:rsidRPr="1246B276">
        <w:rPr>
          <w:rFonts w:ascii="Verdana" w:eastAsia="Verdana" w:hAnsi="Verdana" w:cs="Verdana"/>
          <w:b/>
          <w:bCs/>
        </w:rPr>
        <w:t>Brand Owner</w:t>
      </w:r>
      <w:r w:rsidR="003319E3">
        <w:rPr>
          <w:rFonts w:ascii="Verdana" w:eastAsia="Verdana" w:hAnsi="Verdana" w:cs="Verdana"/>
          <w:b/>
          <w:bCs/>
        </w:rPr>
        <w:t xml:space="preserve"> (Parent Company)</w:t>
      </w:r>
      <w:r w:rsidR="566467A6" w:rsidRPr="1246B276">
        <w:rPr>
          <w:rFonts w:ascii="Verdana" w:eastAsia="Verdana" w:hAnsi="Verdana" w:cs="Verdana"/>
          <w:b/>
          <w:bCs/>
        </w:rPr>
        <w:t>/</w:t>
      </w:r>
      <w:r w:rsidR="003319E3">
        <w:rPr>
          <w:rFonts w:ascii="Verdana" w:eastAsia="Verdana" w:hAnsi="Verdana" w:cs="Verdana"/>
          <w:b/>
          <w:bCs/>
        </w:rPr>
        <w:t>Brand</w:t>
      </w:r>
      <w:r w:rsidRPr="1246B276">
        <w:rPr>
          <w:rFonts w:ascii="Verdana" w:eastAsia="Verdana" w:hAnsi="Verdana" w:cs="Verdana"/>
          <w:b/>
          <w:bCs/>
        </w:rPr>
        <w:t>:</w:t>
      </w:r>
    </w:p>
    <w:p w14:paraId="6DDAD9AA" w14:textId="77777777" w:rsidR="003F03F8" w:rsidRPr="003F03F8" w:rsidRDefault="003F03F8" w:rsidP="003F03F8">
      <w:pPr>
        <w:framePr w:w="8885" w:h="432" w:hSpace="187" w:wrap="around" w:vAnchor="text" w:hAnchor="page" w:x="1470" w:y="3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fldChar w:fldCharType="end"/>
      </w:r>
    </w:p>
    <w:p w14:paraId="35BFFC1A" w14:textId="53A31B0C" w:rsidR="0036327B" w:rsidRPr="003F03F8" w:rsidRDefault="00D91690" w:rsidP="006D1B3B">
      <w:pPr>
        <w:rPr>
          <w:rFonts w:ascii="Verdana" w:eastAsia="Verdana" w:hAnsi="Verdana" w:cs="Verdana"/>
          <w:b/>
          <w:bCs/>
        </w:rPr>
      </w:pPr>
      <w:r w:rsidRPr="1246B276">
        <w:rPr>
          <w:rFonts w:ascii="Verdana" w:eastAsia="Verdana" w:hAnsi="Verdana" w:cs="Verdana"/>
          <w:sz w:val="19"/>
          <w:szCs w:val="19"/>
        </w:rPr>
        <w:t xml:space="preserve">(e.g., </w:t>
      </w:r>
      <w:r w:rsidR="13EDF35F" w:rsidRPr="1246B276">
        <w:rPr>
          <w:rFonts w:ascii="Verdana" w:eastAsia="Verdana" w:hAnsi="Verdana" w:cs="Verdana"/>
          <w:sz w:val="19"/>
          <w:szCs w:val="19"/>
        </w:rPr>
        <w:t>Unilever/Dove</w:t>
      </w:r>
      <w:r w:rsidRPr="1246B276">
        <w:rPr>
          <w:rFonts w:ascii="Verdana" w:eastAsia="Verdana" w:hAnsi="Verdana" w:cs="Verdana"/>
          <w:sz w:val="19"/>
          <w:szCs w:val="19"/>
        </w:rPr>
        <w:t>, PepsiCo</w:t>
      </w:r>
      <w:r w:rsidR="401DD3CE" w:rsidRPr="1246B276">
        <w:rPr>
          <w:rFonts w:ascii="Verdana" w:eastAsia="Verdana" w:hAnsi="Verdana" w:cs="Verdana"/>
          <w:sz w:val="19"/>
          <w:szCs w:val="19"/>
        </w:rPr>
        <w:t>/Bubly</w:t>
      </w:r>
      <w:r w:rsidRPr="1246B276">
        <w:rPr>
          <w:rFonts w:ascii="Verdana" w:eastAsia="Verdana" w:hAnsi="Verdana" w:cs="Verdana"/>
          <w:sz w:val="19"/>
          <w:szCs w:val="19"/>
        </w:rPr>
        <w:t>,</w:t>
      </w:r>
      <w:r w:rsidR="001D3BFE" w:rsidRPr="1246B276">
        <w:rPr>
          <w:rFonts w:ascii="Verdana" w:eastAsia="Verdana" w:hAnsi="Verdana" w:cs="Verdana"/>
          <w:sz w:val="19"/>
          <w:szCs w:val="19"/>
        </w:rPr>
        <w:t xml:space="preserve"> P&amp;G</w:t>
      </w:r>
      <w:r w:rsidR="0C27C016" w:rsidRPr="1246B276">
        <w:rPr>
          <w:rFonts w:ascii="Verdana" w:eastAsia="Verdana" w:hAnsi="Verdana" w:cs="Verdana"/>
          <w:sz w:val="19"/>
          <w:szCs w:val="19"/>
        </w:rPr>
        <w:t>/Old Spice</w:t>
      </w:r>
      <w:r w:rsidRPr="1246B276">
        <w:rPr>
          <w:rFonts w:ascii="Verdana" w:eastAsia="Verdana" w:hAnsi="Verdana" w:cs="Verdana"/>
          <w:sz w:val="19"/>
          <w:szCs w:val="19"/>
        </w:rPr>
        <w:t>)</w:t>
      </w:r>
      <w:r w:rsidRPr="1246B276">
        <w:rPr>
          <w:rFonts w:ascii="Verdana" w:eastAsia="Verdana" w:hAnsi="Verdana" w:cs="Verdana"/>
          <w:b/>
          <w:bCs/>
        </w:rPr>
        <w:t xml:space="preserve"> </w:t>
      </w:r>
    </w:p>
    <w:p w14:paraId="75DC71CD" w14:textId="77777777" w:rsidR="00B500A9" w:rsidRDefault="00B500A9" w:rsidP="00B500A9">
      <w:pPr>
        <w:rPr>
          <w:rFonts w:ascii="Verdana" w:eastAsia="Verdana" w:hAnsi="Verdana" w:cs="Verdana"/>
          <w:b/>
          <w:bCs/>
        </w:rPr>
      </w:pPr>
    </w:p>
    <w:p w14:paraId="7763F6DF" w14:textId="232F5654" w:rsidR="00B500A9" w:rsidRPr="00D002B1" w:rsidRDefault="00B500A9" w:rsidP="00B500A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Creative Agency</w:t>
      </w:r>
      <w:r w:rsidRPr="1246B276">
        <w:rPr>
          <w:rFonts w:ascii="Verdana" w:eastAsia="Verdana" w:hAnsi="Verdana" w:cs="Verdana"/>
          <w:b/>
          <w:bCs/>
        </w:rPr>
        <w:t>:</w:t>
      </w:r>
    </w:p>
    <w:p w14:paraId="5102B19C" w14:textId="77777777" w:rsidR="00B500A9" w:rsidRPr="003F03F8" w:rsidRDefault="00B500A9" w:rsidP="00B500A9">
      <w:pPr>
        <w:framePr w:w="8885" w:h="432" w:hSpace="187" w:wrap="around" w:vAnchor="text" w:hAnchor="page" w:x="1470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fldChar w:fldCharType="end"/>
      </w:r>
    </w:p>
    <w:p w14:paraId="785647C8" w14:textId="77777777" w:rsidR="003F03F8" w:rsidRDefault="003F03F8" w:rsidP="006D1B3B">
      <w:pPr>
        <w:rPr>
          <w:rFonts w:ascii="Verdana" w:eastAsia="Verdana" w:hAnsi="Verdana" w:cs="Verdana"/>
          <w:b/>
        </w:rPr>
      </w:pPr>
    </w:p>
    <w:p w14:paraId="7B9C5073" w14:textId="6A0F9015" w:rsidR="006D1B3B" w:rsidRDefault="006D1B3B" w:rsidP="006D1B3B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Entrant Company:</w:t>
      </w:r>
    </w:p>
    <w:p w14:paraId="01C41C7C" w14:textId="77777777" w:rsidR="003F03F8" w:rsidRPr="003F03F8" w:rsidRDefault="003F03F8" w:rsidP="003F03F8">
      <w:pPr>
        <w:framePr w:w="8885" w:h="432" w:hSpace="187" w:wrap="around" w:vAnchor="text" w:hAnchor="page" w:x="147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fldChar w:fldCharType="end"/>
      </w:r>
    </w:p>
    <w:p w14:paraId="775925F4" w14:textId="77777777" w:rsidR="003F03F8" w:rsidRDefault="003F03F8">
      <w:pPr>
        <w:rPr>
          <w:rFonts w:ascii="Verdana" w:eastAsia="Verdana" w:hAnsi="Verdana" w:cs="Verdana"/>
          <w:b/>
        </w:rPr>
      </w:pPr>
    </w:p>
    <w:p w14:paraId="5FEFC0C6" w14:textId="55B6D9DD" w:rsidR="00302B68" w:rsidRDefault="006D1B3B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All Affiliated Companies:</w:t>
      </w:r>
    </w:p>
    <w:p w14:paraId="07540952" w14:textId="7B3CF1AB" w:rsidR="006D1B3B" w:rsidRDefault="006D1B3B" w:rsidP="006D1B3B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List any and all companies involved in the creation and execution of the campaign. This might include research, agency, media, marketer, and/or production companies. </w:t>
      </w:r>
    </w:p>
    <w:p w14:paraId="42CD98D3" w14:textId="71F29FA2" w:rsidR="003F03F8" w:rsidRPr="003F03F8" w:rsidRDefault="003F03F8" w:rsidP="003F03F8">
      <w:pPr>
        <w:framePr w:w="8885" w:h="720" w:hSpace="187" w:wrap="around" w:vAnchor="text" w:hAnchor="page" w:x="147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 w:rsidRPr="003F03F8"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F03F8">
        <w:rPr>
          <w:rFonts w:ascii="Verdana" w:hAnsi="Verdana"/>
        </w:rPr>
        <w:instrText xml:space="preserve"> FORMTEXT </w:instrText>
      </w:r>
      <w:r w:rsidRPr="003F03F8">
        <w:rPr>
          <w:rFonts w:ascii="Verdana" w:hAnsi="Verdana"/>
        </w:rPr>
      </w:r>
      <w:r w:rsidRPr="003F03F8">
        <w:rPr>
          <w:rFonts w:ascii="Verdana" w:hAnsi="Verdana"/>
        </w:rPr>
        <w:fldChar w:fldCharType="separate"/>
      </w:r>
      <w:r w:rsidRPr="003F03F8">
        <w:rPr>
          <w:rFonts w:ascii="Verdana" w:hAnsi="Verdana"/>
        </w:rPr>
        <w:t> </w:t>
      </w:r>
      <w:r w:rsidRPr="003F03F8">
        <w:rPr>
          <w:rFonts w:ascii="Verdana" w:hAnsi="Verdana"/>
        </w:rPr>
        <w:t> </w:t>
      </w:r>
      <w:r w:rsidRPr="003F03F8">
        <w:rPr>
          <w:rFonts w:ascii="Verdana" w:hAnsi="Verdana"/>
        </w:rPr>
        <w:t> </w:t>
      </w:r>
      <w:r w:rsidRPr="003F03F8">
        <w:rPr>
          <w:rFonts w:ascii="Verdana" w:hAnsi="Verdana"/>
        </w:rPr>
        <w:t> </w:t>
      </w:r>
      <w:r w:rsidRPr="003F03F8">
        <w:rPr>
          <w:rFonts w:ascii="Verdana" w:hAnsi="Verdana"/>
        </w:rPr>
        <w:t> </w:t>
      </w:r>
      <w:r w:rsidRPr="003F03F8">
        <w:rPr>
          <w:rFonts w:ascii="Verdana" w:hAnsi="Verdana"/>
        </w:rPr>
        <w:fldChar w:fldCharType="end"/>
      </w:r>
    </w:p>
    <w:p w14:paraId="20260574" w14:textId="77777777" w:rsidR="003F03F8" w:rsidRDefault="003F03F8" w:rsidP="001465E4">
      <w:pPr>
        <w:pStyle w:val="Default"/>
        <w:spacing w:line="241" w:lineRule="atLeast"/>
        <w:rPr>
          <w:rFonts w:ascii="Verdana" w:hAnsi="Verdana" w:cs="Calibri"/>
          <w:b/>
          <w:bCs/>
        </w:rPr>
      </w:pPr>
    </w:p>
    <w:p w14:paraId="2D268B3F" w14:textId="72175EFA" w:rsidR="001465E4" w:rsidRPr="000174A9" w:rsidRDefault="001465E4" w:rsidP="001465E4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  <w:r w:rsidRPr="4C3DD99A">
        <w:rPr>
          <w:rFonts w:ascii="Verdana" w:hAnsi="Verdana" w:cs="Calibri"/>
          <w:b/>
          <w:bCs/>
        </w:rPr>
        <w:t>Award Category:</w:t>
      </w:r>
    </w:p>
    <w:p w14:paraId="25398F16" w14:textId="501B0253" w:rsidR="003319E3" w:rsidRDefault="00B212C8" w:rsidP="001465E4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Select the category</w:t>
      </w:r>
      <w:r w:rsidR="0063447D">
        <w:rPr>
          <w:rFonts w:ascii="Verdana" w:hAnsi="Verdana" w:cs="Calibri"/>
          <w:sz w:val="20"/>
          <w:szCs w:val="20"/>
        </w:rPr>
        <w:t xml:space="preserve"> where this campaign will be considere</w:t>
      </w:r>
      <w:r>
        <w:rPr>
          <w:rFonts w:ascii="Verdana" w:hAnsi="Verdana" w:cs="Calibri"/>
          <w:sz w:val="20"/>
          <w:szCs w:val="20"/>
        </w:rPr>
        <w:t>d. Up to two can be selected if entering the same campaign in two categories.</w:t>
      </w:r>
    </w:p>
    <w:p w14:paraId="548EDE8B" w14:textId="77777777" w:rsidR="00B212C8" w:rsidRDefault="00B212C8" w:rsidP="001465E4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</w:p>
    <w:p w14:paraId="27DFA6BA" w14:textId="2765B6BB" w:rsidR="00B212C8" w:rsidRPr="00446BD1" w:rsidRDefault="00B212C8" w:rsidP="001465E4">
      <w:pPr>
        <w:pStyle w:val="Default"/>
        <w:numPr>
          <w:ilvl w:val="0"/>
          <w:numId w:val="10"/>
        </w:numPr>
        <w:spacing w:line="241" w:lineRule="atLeast"/>
        <w:rPr>
          <w:rFonts w:ascii="Verdana" w:hAnsi="Verdana" w:cs="Calibri"/>
        </w:rPr>
      </w:pPr>
      <w:r>
        <w:rPr>
          <w:rFonts w:ascii="Verdana" w:hAnsi="Verdana" w:cs="Calibri"/>
        </w:rPr>
        <w:fldChar w:fldCharType="begin">
          <w:ffData>
            <w:name w:val=""/>
            <w:enabled/>
            <w:calcOnExit w:val="0"/>
            <w:ddList>
              <w:listEntry w:val="Select a category"/>
              <w:listEntry w:val="Automotive"/>
              <w:listEntry w:val="Best Brand Transformation"/>
              <w:listEntry w:val="Best Consumer Experience"/>
              <w:listEntry w:val="Best New or Emerging Brand"/>
              <w:listEntry w:val="Best Use of Emerging Technology"/>
              <w:listEntry w:val="Business-to-Business"/>
              <w:listEntry w:val="Community &amp; Fandom"/>
              <w:listEntry w:val="Cultural Fluency"/>
              <w:listEntry w:val="Education &amp; Training"/>
              <w:listEntry w:val="Electronics &amp; Technology"/>
              <w:listEntry w:val="Fashion, Beauty &amp; Home"/>
              <w:listEntry w:val="Financial Services &amp; Insurance"/>
              <w:listEntry w:val="Food &amp; Beverage"/>
              <w:listEntry w:val="Government, Public Service &amp; Non-Profit"/>
              <w:listEntry w:val="Health &amp; Personal Care"/>
              <w:listEntry w:val="International (For-Profit)"/>
              <w:listEntry w:val="International (Non-Profit)"/>
              <w:listEntry w:val="Pharmaceuticals"/>
              <w:listEntry w:val="Professional Services"/>
              <w:listEntry w:val="Retail &amp; Restaurants"/>
              <w:listEntry w:val="Small Budgets"/>
              <w:listEntry w:val="Social Responsibility"/>
              <w:listEntry w:val="Sports, Media &amp; Entertainment"/>
              <w:listEntry w:val="Travel"/>
            </w:ddList>
          </w:ffData>
        </w:fldChar>
      </w:r>
      <w:r>
        <w:rPr>
          <w:rFonts w:ascii="Verdana" w:hAnsi="Verdana" w:cs="Calibri"/>
        </w:rPr>
        <w:instrText xml:space="preserve"> FORMDROPDOWN </w:instrText>
      </w:r>
      <w:r>
        <w:rPr>
          <w:rFonts w:ascii="Verdana" w:hAnsi="Verdana" w:cs="Calibri"/>
        </w:rPr>
      </w:r>
      <w:r>
        <w:rPr>
          <w:rFonts w:ascii="Verdana" w:hAnsi="Verdana" w:cs="Calibri"/>
        </w:rPr>
        <w:fldChar w:fldCharType="separate"/>
      </w:r>
      <w:r>
        <w:rPr>
          <w:rFonts w:ascii="Verdana" w:hAnsi="Verdana" w:cs="Calibri"/>
        </w:rPr>
        <w:fldChar w:fldCharType="end"/>
      </w:r>
      <w:r w:rsidR="001465E4" w:rsidRPr="00B212C8">
        <w:rPr>
          <w:rFonts w:ascii="Verdana" w:hAnsi="Verdana" w:cs="Calibri"/>
        </w:rPr>
        <w:t xml:space="preserve"> </w:t>
      </w:r>
    </w:p>
    <w:p w14:paraId="12FF58A7" w14:textId="23DAA440" w:rsidR="00B212C8" w:rsidRPr="00B212C8" w:rsidRDefault="00B212C8" w:rsidP="00B212C8">
      <w:pPr>
        <w:pStyle w:val="Default"/>
        <w:numPr>
          <w:ilvl w:val="0"/>
          <w:numId w:val="10"/>
        </w:numPr>
        <w:spacing w:line="241" w:lineRule="atLeast"/>
        <w:rPr>
          <w:rFonts w:ascii="Verdana" w:hAnsi="Verdana" w:cs="Calibri"/>
        </w:rPr>
      </w:pPr>
      <w:r>
        <w:rPr>
          <w:rFonts w:ascii="Verdana" w:hAnsi="Verdana" w:cs="Calibri"/>
        </w:rPr>
        <w:fldChar w:fldCharType="begin">
          <w:ffData>
            <w:name w:val=""/>
            <w:enabled/>
            <w:calcOnExit w:val="0"/>
            <w:ddList>
              <w:listEntry w:val="Select a second category (if applicable)"/>
              <w:listEntry w:val="Automotive"/>
              <w:listEntry w:val="Best Brand Transformation"/>
              <w:listEntry w:val="Best Consumer Experience"/>
              <w:listEntry w:val="Best New or Emerging Brand"/>
              <w:listEntry w:val="Best Use of Emerging Technology"/>
              <w:listEntry w:val="Business-to-Business"/>
              <w:listEntry w:val="Community &amp; Fandom"/>
              <w:listEntry w:val="Cultural Fluency"/>
              <w:listEntry w:val="Education &amp; Training"/>
              <w:listEntry w:val="Electronics &amp; Technology"/>
              <w:listEntry w:val="Fashion, Beauty &amp; Home"/>
              <w:listEntry w:val="Financial Services &amp; Insurance"/>
              <w:listEntry w:val="Food &amp; Beverage"/>
              <w:listEntry w:val="Government, Public Service &amp; Non-Profit"/>
              <w:listEntry w:val="Health &amp; Personal Care"/>
              <w:listEntry w:val="International (For-Profit)"/>
              <w:listEntry w:val="International (Non-Profit)"/>
              <w:listEntry w:val="Pharmaceuticals"/>
              <w:listEntry w:val="Professional Services"/>
              <w:listEntry w:val="Retail &amp; Restaurants"/>
              <w:listEntry w:val="Small Budgets"/>
              <w:listEntry w:val="Social Responsibility"/>
              <w:listEntry w:val="Sports, Media &amp; Entertainment"/>
              <w:listEntry w:val="Travel"/>
            </w:ddList>
          </w:ffData>
        </w:fldChar>
      </w:r>
      <w:r>
        <w:rPr>
          <w:rFonts w:ascii="Verdana" w:hAnsi="Verdana" w:cs="Calibri"/>
        </w:rPr>
        <w:instrText xml:space="preserve"> FORMDROPDOWN </w:instrText>
      </w:r>
      <w:r>
        <w:rPr>
          <w:rFonts w:ascii="Verdana" w:hAnsi="Verdana" w:cs="Calibri"/>
        </w:rPr>
      </w:r>
      <w:r>
        <w:rPr>
          <w:rFonts w:ascii="Verdana" w:hAnsi="Verdana" w:cs="Calibri"/>
        </w:rPr>
        <w:fldChar w:fldCharType="separate"/>
      </w:r>
      <w:r>
        <w:rPr>
          <w:rFonts w:ascii="Verdana" w:hAnsi="Verdana" w:cs="Calibri"/>
        </w:rPr>
        <w:fldChar w:fldCharType="end"/>
      </w:r>
      <w:r w:rsidRPr="00B212C8">
        <w:rPr>
          <w:rFonts w:ascii="Verdana" w:hAnsi="Verdana" w:cs="Calibri"/>
        </w:rPr>
        <w:t xml:space="preserve"> </w:t>
      </w:r>
    </w:p>
    <w:p w14:paraId="191BF10D" w14:textId="3734FB86" w:rsidR="00582F3B" w:rsidRDefault="00582F3B" w:rsidP="001465E4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</w:p>
    <w:p w14:paraId="645D3650" w14:textId="713CB639" w:rsidR="001465E4" w:rsidRDefault="001465E4" w:rsidP="001465E4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Launch date</w:t>
      </w:r>
      <w:r w:rsidR="004A48D2">
        <w:rPr>
          <w:rFonts w:ascii="Verdana" w:eastAsia="Verdana" w:hAnsi="Verdana" w:cs="Verdana"/>
          <w:b/>
        </w:rPr>
        <w:t xml:space="preserve"> and end date (if applicable):</w:t>
      </w:r>
    </w:p>
    <w:p w14:paraId="1EA844EB" w14:textId="714C6923" w:rsidR="004A48D2" w:rsidRDefault="00492773" w:rsidP="001465E4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Current e</w:t>
      </w:r>
      <w:r w:rsidR="00B500A9" w:rsidRPr="00B500A9">
        <w:rPr>
          <w:rFonts w:ascii="Verdana" w:eastAsia="Verdana" w:hAnsi="Verdana" w:cs="Verdana"/>
          <w:bCs/>
          <w:sz w:val="20"/>
          <w:szCs w:val="20"/>
        </w:rPr>
        <w:t xml:space="preserve">ligibility period is </w:t>
      </w:r>
      <w:r w:rsidR="00B500A9">
        <w:rPr>
          <w:rFonts w:ascii="Verdana" w:eastAsia="Verdana" w:hAnsi="Verdana" w:cs="Verdana"/>
          <w:bCs/>
          <w:sz w:val="20"/>
          <w:szCs w:val="20"/>
        </w:rPr>
        <w:t xml:space="preserve">January 2024-March 2026. Display as </w:t>
      </w:r>
      <w:r w:rsidR="004A48D2">
        <w:rPr>
          <w:rFonts w:ascii="Verdana" w:eastAsia="Verdana" w:hAnsi="Verdana" w:cs="Verdana"/>
          <w:bCs/>
          <w:sz w:val="20"/>
          <w:szCs w:val="20"/>
        </w:rPr>
        <w:t>M</w:t>
      </w:r>
      <w:r w:rsidR="004A48D2" w:rsidRPr="004A48D2">
        <w:rPr>
          <w:rFonts w:ascii="Verdana" w:eastAsia="Verdana" w:hAnsi="Verdana" w:cs="Verdana"/>
          <w:bCs/>
          <w:sz w:val="20"/>
          <w:szCs w:val="20"/>
        </w:rPr>
        <w:t>onth/</w:t>
      </w:r>
      <w:r w:rsidR="004A48D2">
        <w:rPr>
          <w:rFonts w:ascii="Verdana" w:eastAsia="Verdana" w:hAnsi="Verdana" w:cs="Verdana"/>
          <w:bCs/>
          <w:sz w:val="20"/>
          <w:szCs w:val="20"/>
        </w:rPr>
        <w:t>Y</w:t>
      </w:r>
      <w:r w:rsidR="004A48D2" w:rsidRPr="004A48D2">
        <w:rPr>
          <w:rFonts w:ascii="Verdana" w:eastAsia="Verdana" w:hAnsi="Verdana" w:cs="Verdana"/>
          <w:bCs/>
          <w:sz w:val="20"/>
          <w:szCs w:val="20"/>
        </w:rPr>
        <w:t>ear</w:t>
      </w:r>
      <w:r w:rsidR="00B500A9">
        <w:rPr>
          <w:rFonts w:ascii="Verdana" w:eastAsia="Verdana" w:hAnsi="Verdana" w:cs="Verdana"/>
          <w:bCs/>
          <w:sz w:val="20"/>
          <w:szCs w:val="20"/>
        </w:rPr>
        <w:t>-Month/Year</w:t>
      </w:r>
      <w:r w:rsidR="009E0525">
        <w:rPr>
          <w:rFonts w:ascii="Verdana" w:eastAsia="Verdana" w:hAnsi="Verdana" w:cs="Verdana"/>
          <w:bCs/>
          <w:sz w:val="20"/>
          <w:szCs w:val="20"/>
        </w:rPr>
        <w:t xml:space="preserve"> (e.g.</w:t>
      </w:r>
      <w:r w:rsidR="0035082B">
        <w:rPr>
          <w:rFonts w:ascii="Verdana" w:eastAsia="Verdana" w:hAnsi="Verdana" w:cs="Verdana"/>
          <w:bCs/>
          <w:sz w:val="20"/>
          <w:szCs w:val="20"/>
        </w:rPr>
        <w:t>,</w:t>
      </w:r>
      <w:r w:rsidR="009E0525">
        <w:rPr>
          <w:rFonts w:ascii="Verdana" w:eastAsia="Verdana" w:hAnsi="Verdana" w:cs="Verdana"/>
          <w:bCs/>
          <w:sz w:val="20"/>
          <w:szCs w:val="20"/>
        </w:rPr>
        <w:t xml:space="preserve"> 01/24-01/25)</w:t>
      </w:r>
    </w:p>
    <w:p w14:paraId="7B962BD5" w14:textId="48BCD18C" w:rsidR="009E0525" w:rsidRPr="003F03F8" w:rsidRDefault="009E0525" w:rsidP="009E0525">
      <w:pPr>
        <w:framePr w:w="8885" w:h="432" w:hSpace="187" w:wrap="around" w:vAnchor="text" w:hAnchor="page" w:x="147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fldChar w:fldCharType="end"/>
      </w:r>
    </w:p>
    <w:p w14:paraId="432386A8" w14:textId="395C73C4" w:rsidR="00582F3B" w:rsidRDefault="00582F3B">
      <w:pPr>
        <w:rPr>
          <w:rFonts w:ascii="Verdana" w:hAnsi="Verdana"/>
          <w:sz w:val="20"/>
          <w:szCs w:val="20"/>
        </w:rPr>
      </w:pPr>
    </w:p>
    <w:p w14:paraId="07BA606E" w14:textId="2FC76311" w:rsidR="00582F3B" w:rsidRDefault="00582F3B">
      <w:pPr>
        <w:rPr>
          <w:rFonts w:ascii="Verdana" w:hAnsi="Verdana"/>
          <w:sz w:val="20"/>
          <w:szCs w:val="20"/>
        </w:rPr>
      </w:pPr>
    </w:p>
    <w:p w14:paraId="216E22A1" w14:textId="7C31A9B3" w:rsidR="00093BEC" w:rsidRPr="003F03F8" w:rsidRDefault="00093BEC" w:rsidP="00093BEC">
      <w:pPr>
        <w:framePr w:w="8885" w:h="1440" w:hSpace="187" w:wrap="around" w:vAnchor="text" w:hAnchor="page" w:x="1470" w:y="80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lastRenderedPageBreak/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bookmarkStart w:id="0" w:name="Text2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0"/>
      <w:r>
        <w:rPr>
          <w:rFonts w:ascii="Verdana" w:hAnsi="Verdana"/>
        </w:rPr>
        <w:t xml:space="preserve"> </w:t>
      </w:r>
    </w:p>
    <w:p w14:paraId="22175AFB" w14:textId="6BE24077" w:rsidR="006737E9" w:rsidRPr="000174A9" w:rsidRDefault="006737E9" w:rsidP="006737E9">
      <w:pPr>
        <w:pStyle w:val="Default"/>
        <w:spacing w:line="241" w:lineRule="atLeast"/>
        <w:rPr>
          <w:rFonts w:ascii="Verdana" w:hAnsi="Verdana" w:cs="Calibri"/>
          <w:b/>
        </w:rPr>
      </w:pPr>
      <w:r w:rsidRPr="4C3DD99A">
        <w:rPr>
          <w:rFonts w:ascii="Verdana" w:hAnsi="Verdana" w:cs="Calibri"/>
          <w:b/>
          <w:bCs/>
        </w:rPr>
        <w:t>What was the irrefutable consumer insight that fueled the</w:t>
      </w:r>
      <w:r>
        <w:rPr>
          <w:rFonts w:ascii="Verdana" w:hAnsi="Verdana" w:cs="Calibri"/>
          <w:b/>
          <w:bCs/>
        </w:rPr>
        <w:t xml:space="preserve"> </w:t>
      </w:r>
      <w:r w:rsidRPr="4C3DD99A">
        <w:rPr>
          <w:rFonts w:ascii="Verdana" w:hAnsi="Verdana" w:cs="Calibri"/>
          <w:b/>
          <w:bCs/>
        </w:rPr>
        <w:t xml:space="preserve">campaign’s success? </w:t>
      </w:r>
      <w:r w:rsidRPr="4C3DD99A">
        <w:rPr>
          <w:rFonts w:ascii="Verdana" w:hAnsi="Verdana" w:cs="Calibri"/>
          <w:sz w:val="20"/>
          <w:szCs w:val="20"/>
        </w:rPr>
        <w:t xml:space="preserve">In </w:t>
      </w:r>
      <w:r w:rsidR="00093BEC">
        <w:rPr>
          <w:rFonts w:ascii="Verdana" w:hAnsi="Verdana" w:cs="Calibri"/>
          <w:sz w:val="20"/>
          <w:szCs w:val="20"/>
        </w:rPr>
        <w:t>200 characters</w:t>
      </w:r>
      <w:r w:rsidRPr="4C3DD99A">
        <w:rPr>
          <w:rFonts w:ascii="Verdana" w:hAnsi="Verdana" w:cs="Calibri"/>
          <w:sz w:val="20"/>
          <w:szCs w:val="20"/>
        </w:rPr>
        <w:t xml:space="preserve"> or less.</w:t>
      </w:r>
    </w:p>
    <w:p w14:paraId="28A9F4C9" w14:textId="095C5E3C" w:rsidR="002371CD" w:rsidRDefault="002371CD">
      <w:pPr>
        <w:rPr>
          <w:rFonts w:ascii="Verdana" w:eastAsia="Verdana" w:hAnsi="Verdana" w:cs="Verdana"/>
          <w:b/>
        </w:rPr>
      </w:pPr>
    </w:p>
    <w:p w14:paraId="08EC4237" w14:textId="6F69E6A3" w:rsidR="006737E9" w:rsidRDefault="006737E9">
      <w:pPr>
        <w:rPr>
          <w:rFonts w:ascii="Verdana" w:eastAsia="Verdana" w:hAnsi="Verdana" w:cs="Verdana"/>
          <w:b/>
        </w:rPr>
      </w:pPr>
    </w:p>
    <w:p w14:paraId="2CD30E7E" w14:textId="5195E343" w:rsidR="00302B68" w:rsidRDefault="008E183C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Provide a s</w:t>
      </w:r>
      <w:r w:rsidR="00BB02E3">
        <w:rPr>
          <w:rFonts w:ascii="Verdana" w:eastAsia="Verdana" w:hAnsi="Verdana" w:cs="Verdana"/>
          <w:b/>
        </w:rPr>
        <w:t>ummary of the marketing challenge, methodology, insight discovered, creative execution and business impact.</w:t>
      </w:r>
      <w:r w:rsidR="001465E4">
        <w:rPr>
          <w:rFonts w:ascii="Verdana" w:eastAsia="Verdana" w:hAnsi="Verdana" w:cs="Verdana"/>
          <w:b/>
        </w:rPr>
        <w:t xml:space="preserve"> </w:t>
      </w:r>
      <w:r w:rsidR="001465E4">
        <w:rPr>
          <w:rFonts w:ascii="Verdana" w:eastAsia="Verdana" w:hAnsi="Verdana" w:cs="Verdana"/>
          <w:bCs/>
          <w:sz w:val="20"/>
          <w:szCs w:val="20"/>
        </w:rPr>
        <w:t xml:space="preserve">In </w:t>
      </w:r>
      <w:r w:rsidR="00093BEC">
        <w:rPr>
          <w:rFonts w:ascii="Verdana" w:eastAsia="Verdana" w:hAnsi="Verdana" w:cs="Verdana"/>
          <w:bCs/>
          <w:sz w:val="20"/>
          <w:szCs w:val="20"/>
        </w:rPr>
        <w:t>1,</w:t>
      </w:r>
      <w:r w:rsidR="001465E4">
        <w:rPr>
          <w:rFonts w:ascii="Verdana" w:eastAsia="Verdana" w:hAnsi="Verdana" w:cs="Verdana"/>
          <w:bCs/>
          <w:sz w:val="20"/>
          <w:szCs w:val="20"/>
        </w:rPr>
        <w:t>2</w:t>
      </w:r>
      <w:r w:rsidR="001465E4" w:rsidRPr="001465E4">
        <w:rPr>
          <w:rFonts w:ascii="Verdana" w:eastAsia="Verdana" w:hAnsi="Verdana" w:cs="Verdana"/>
          <w:bCs/>
          <w:sz w:val="20"/>
          <w:szCs w:val="20"/>
        </w:rPr>
        <w:t xml:space="preserve">00 </w:t>
      </w:r>
      <w:r w:rsidR="00093BEC">
        <w:rPr>
          <w:rFonts w:ascii="Verdana" w:eastAsia="Verdana" w:hAnsi="Verdana" w:cs="Verdana"/>
          <w:bCs/>
          <w:sz w:val="20"/>
          <w:szCs w:val="20"/>
        </w:rPr>
        <w:t>characters</w:t>
      </w:r>
      <w:r w:rsidR="001465E4">
        <w:rPr>
          <w:rFonts w:ascii="Verdana" w:eastAsia="Verdana" w:hAnsi="Verdana" w:cs="Verdana"/>
          <w:bCs/>
          <w:sz w:val="20"/>
          <w:szCs w:val="20"/>
        </w:rPr>
        <w:t xml:space="preserve"> or less.</w:t>
      </w:r>
    </w:p>
    <w:p w14:paraId="19258F9B" w14:textId="41A8C0F2" w:rsidR="006737E9" w:rsidRDefault="006737E9" w:rsidP="006737E9">
      <w:pPr>
        <w:rPr>
          <w:rFonts w:ascii="Verdana" w:eastAsia="Verdana" w:hAnsi="Verdana" w:cs="Verdana"/>
          <w:b/>
        </w:rPr>
      </w:pPr>
    </w:p>
    <w:p w14:paraId="3EBA5A14" w14:textId="6EB2C294" w:rsidR="00093BEC" w:rsidRPr="003F03F8" w:rsidRDefault="00093BEC" w:rsidP="00093BEC">
      <w:pPr>
        <w:framePr w:w="8885" w:h="7920" w:hSpace="187" w:wrap="around" w:vAnchor="text" w:hAnchor="page" w:x="147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</w:p>
    <w:p w14:paraId="60D60BDE" w14:textId="77777777" w:rsidR="00C33BF8" w:rsidRDefault="00C33BF8" w:rsidP="00ED0010">
      <w:pPr>
        <w:pStyle w:val="Default"/>
        <w:spacing w:line="241" w:lineRule="atLeast"/>
        <w:rPr>
          <w:rFonts w:ascii="Verdana" w:hAnsi="Verdana" w:cs="Calibri"/>
          <w:b/>
          <w:bCs/>
        </w:rPr>
      </w:pPr>
    </w:p>
    <w:p w14:paraId="0C71A8BF" w14:textId="10607E32" w:rsidR="00ED0010" w:rsidRPr="00943843" w:rsidRDefault="00ED0010" w:rsidP="00ED0010">
      <w:pPr>
        <w:pStyle w:val="Default"/>
        <w:spacing w:line="241" w:lineRule="atLeast"/>
        <w:rPr>
          <w:rFonts w:ascii="Verdana" w:hAnsi="Verdana" w:cs="Calibri"/>
          <w:b/>
          <w:bCs/>
        </w:rPr>
      </w:pPr>
      <w:r w:rsidRPr="00943843">
        <w:rPr>
          <w:rFonts w:ascii="Verdana" w:hAnsi="Verdana" w:cs="Calibri"/>
          <w:b/>
          <w:bCs/>
        </w:rPr>
        <w:lastRenderedPageBreak/>
        <w:t>Describe the marketing challenge.</w:t>
      </w:r>
    </w:p>
    <w:p w14:paraId="2E1FADEF" w14:textId="24C5B202" w:rsidR="00C33BF8" w:rsidRPr="003F03F8" w:rsidRDefault="00C33BF8" w:rsidP="00C33BF8">
      <w:pPr>
        <w:framePr w:w="8885" w:h="11742" w:hSpace="187" w:wrap="around" w:vAnchor="text" w:hAnchor="page" w:x="1409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</w:p>
    <w:p w14:paraId="088A37C6" w14:textId="3FE6F431" w:rsidR="00ED0010" w:rsidRDefault="00ED0010" w:rsidP="00ED0010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Limit</w:t>
      </w:r>
      <w:r w:rsidRPr="00943843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answer </w:t>
      </w:r>
      <w:r w:rsidRPr="00943843">
        <w:rPr>
          <w:rFonts w:ascii="Verdana" w:hAnsi="Verdana" w:cs="Calibri"/>
          <w:sz w:val="20"/>
          <w:szCs w:val="20"/>
        </w:rPr>
        <w:t xml:space="preserve">to </w:t>
      </w:r>
      <w:r>
        <w:rPr>
          <w:rFonts w:ascii="Verdana" w:hAnsi="Verdana" w:cs="Calibri"/>
          <w:sz w:val="20"/>
          <w:szCs w:val="20"/>
        </w:rPr>
        <w:t>750 words</w:t>
      </w:r>
      <w:r w:rsidR="002371CD">
        <w:rPr>
          <w:rFonts w:ascii="Verdana" w:hAnsi="Verdana" w:cs="Calibri"/>
          <w:sz w:val="20"/>
          <w:szCs w:val="20"/>
        </w:rPr>
        <w:t xml:space="preserve"> (or one page).</w:t>
      </w:r>
    </w:p>
    <w:p w14:paraId="6F8ED856" w14:textId="0E923D56" w:rsidR="00ED0010" w:rsidRDefault="00ED0010" w:rsidP="00ED0010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bCs/>
        </w:rPr>
        <w:lastRenderedPageBreak/>
        <w:t>What was the research methodology?</w:t>
      </w:r>
    </w:p>
    <w:p w14:paraId="04C65ECE" w14:textId="1A0B538C" w:rsidR="00ED0010" w:rsidRDefault="00ED0010" w:rsidP="00ED0010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Limit</w:t>
      </w:r>
      <w:r w:rsidRPr="00943843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answer </w:t>
      </w:r>
      <w:r w:rsidRPr="00943843">
        <w:rPr>
          <w:rFonts w:ascii="Verdana" w:hAnsi="Verdana" w:cs="Calibri"/>
          <w:sz w:val="20"/>
          <w:szCs w:val="20"/>
        </w:rPr>
        <w:t xml:space="preserve">to </w:t>
      </w:r>
      <w:r>
        <w:rPr>
          <w:rFonts w:ascii="Verdana" w:hAnsi="Verdana" w:cs="Calibri"/>
          <w:sz w:val="20"/>
          <w:szCs w:val="20"/>
        </w:rPr>
        <w:t>750 words</w:t>
      </w:r>
      <w:r w:rsidR="002371CD">
        <w:rPr>
          <w:rFonts w:ascii="Verdana" w:hAnsi="Verdana" w:cs="Calibri"/>
          <w:sz w:val="20"/>
          <w:szCs w:val="20"/>
        </w:rPr>
        <w:t xml:space="preserve"> (or one page).</w:t>
      </w:r>
    </w:p>
    <w:p w14:paraId="479DB3E7" w14:textId="77777777" w:rsidR="00C33BF8" w:rsidRPr="003F03F8" w:rsidRDefault="00C33BF8" w:rsidP="00C33BF8">
      <w:pPr>
        <w:framePr w:w="8885" w:h="11720" w:hSpace="187" w:wrap="around" w:vAnchor="text" w:hAnchor="page" w:x="1498" w:y="1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</w:p>
    <w:p w14:paraId="0E38D26E" w14:textId="5132C004" w:rsidR="00ED0010" w:rsidRDefault="00ED0010" w:rsidP="00ED0010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</w:rPr>
        <w:lastRenderedPageBreak/>
        <w:t>What was the creative execution?</w:t>
      </w:r>
      <w:r>
        <w:rPr>
          <w:rFonts w:ascii="Verdana" w:hAnsi="Verdana" w:cs="Calibri"/>
          <w:sz w:val="20"/>
          <w:szCs w:val="20"/>
        </w:rPr>
        <w:t xml:space="preserve"> </w:t>
      </w:r>
      <w:r w:rsidR="00FE2B37" w:rsidRPr="004972F6">
        <w:rPr>
          <w:rFonts w:ascii="Verdana" w:hAnsi="Verdana" w:cs="Calibri"/>
          <w:b/>
          <w:bCs/>
          <w:u w:val="single"/>
        </w:rPr>
        <w:t>Media budget must be included</w:t>
      </w:r>
      <w:r w:rsidR="00FE2B37">
        <w:rPr>
          <w:rFonts w:ascii="Verdana" w:hAnsi="Verdana" w:cs="Calibri"/>
          <w:b/>
          <w:bCs/>
        </w:rPr>
        <w:t xml:space="preserve"> (a range is ok).</w:t>
      </w:r>
      <w:r w:rsidR="003520CE">
        <w:rPr>
          <w:rFonts w:ascii="Verdana" w:hAnsi="Verdana" w:cs="Calibri"/>
          <w:b/>
          <w:bCs/>
        </w:rPr>
        <w:t xml:space="preserve"> </w:t>
      </w:r>
      <w:r w:rsidR="003520CE" w:rsidRPr="00826BD1">
        <w:rPr>
          <w:rStyle w:val="normaltextrun"/>
          <w:rFonts w:ascii="Verdana" w:hAnsi="Verdana"/>
          <w:b/>
          <w:bCs/>
          <w:shd w:val="clear" w:color="auto" w:fill="FFFFFF"/>
        </w:rPr>
        <w:t>All media value must be included, including donated, non-traditional, and activation-related costs</w:t>
      </w:r>
      <w:r w:rsidR="003520CE" w:rsidRPr="00826BD1">
        <w:rPr>
          <w:rStyle w:val="normaltextrun"/>
          <w:rFonts w:ascii="Verdana" w:hAnsi="Verdana"/>
          <w:shd w:val="clear" w:color="auto" w:fill="FFFFFF"/>
        </w:rPr>
        <w:t>.</w:t>
      </w:r>
      <w:r w:rsidR="003520CE" w:rsidRPr="00826BD1">
        <w:rPr>
          <w:rFonts w:ascii="Verdana" w:hAnsi="Verdana" w:cs="Calibri"/>
          <w:b/>
          <w:bCs/>
        </w:rPr>
        <w:t xml:space="preserve"> </w:t>
      </w:r>
      <w:r w:rsidRPr="00826BD1">
        <w:rPr>
          <w:rFonts w:ascii="Verdana" w:hAnsi="Verdana" w:cs="Calibri"/>
          <w:sz w:val="20"/>
          <w:szCs w:val="20"/>
        </w:rPr>
        <w:t>Limit answer to 750 words</w:t>
      </w:r>
      <w:r w:rsidR="002371CD" w:rsidRPr="00826BD1">
        <w:rPr>
          <w:rFonts w:ascii="Verdana" w:hAnsi="Verdana" w:cs="Calibri"/>
          <w:sz w:val="20"/>
          <w:szCs w:val="20"/>
        </w:rPr>
        <w:t xml:space="preserve"> (or one page).</w:t>
      </w:r>
    </w:p>
    <w:p w14:paraId="60144B85" w14:textId="77777777" w:rsidR="003520CE" w:rsidRDefault="003520CE" w:rsidP="00ED0010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</w:p>
    <w:p w14:paraId="07C8438A" w14:textId="77777777" w:rsidR="003520CE" w:rsidRPr="003F03F8" w:rsidRDefault="003520CE" w:rsidP="003520CE">
      <w:pPr>
        <w:framePr w:w="8885" w:h="9581" w:hSpace="187" w:wrap="around" w:vAnchor="text" w:hAnchor="page" w:x="155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</w:p>
    <w:p w14:paraId="35974895" w14:textId="77777777" w:rsidR="003520CE" w:rsidRDefault="003520CE" w:rsidP="00ED0010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</w:p>
    <w:p w14:paraId="16B6DE25" w14:textId="77777777" w:rsidR="003520CE" w:rsidRDefault="003520CE" w:rsidP="00ED0010">
      <w:pPr>
        <w:pStyle w:val="Default"/>
        <w:spacing w:line="241" w:lineRule="atLeast"/>
        <w:rPr>
          <w:rFonts w:ascii="Verdana" w:hAnsi="Verdana" w:cs="Calibri"/>
          <w:b/>
          <w:bCs/>
        </w:rPr>
      </w:pPr>
    </w:p>
    <w:p w14:paraId="235310F2" w14:textId="77777777" w:rsidR="003520CE" w:rsidRDefault="003520CE" w:rsidP="00ED0010">
      <w:pPr>
        <w:pStyle w:val="Default"/>
        <w:spacing w:line="241" w:lineRule="atLeast"/>
        <w:rPr>
          <w:rFonts w:ascii="Verdana" w:hAnsi="Verdana" w:cs="Calibri"/>
          <w:b/>
          <w:bCs/>
        </w:rPr>
      </w:pPr>
    </w:p>
    <w:p w14:paraId="41A52CD6" w14:textId="77777777" w:rsidR="003520CE" w:rsidRDefault="003520CE" w:rsidP="00ED0010">
      <w:pPr>
        <w:pStyle w:val="Default"/>
        <w:spacing w:line="241" w:lineRule="atLeast"/>
        <w:rPr>
          <w:rFonts w:ascii="Verdana" w:hAnsi="Verdana" w:cs="Calibri"/>
          <w:b/>
          <w:bCs/>
        </w:rPr>
      </w:pPr>
    </w:p>
    <w:p w14:paraId="15F6A840" w14:textId="475C9402" w:rsidR="00ED0010" w:rsidRDefault="00ED0010" w:rsidP="00ED0010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bCs/>
        </w:rPr>
        <w:lastRenderedPageBreak/>
        <w:t>List</w:t>
      </w:r>
      <w:r w:rsidRPr="00876404">
        <w:rPr>
          <w:rFonts w:ascii="Verdana" w:hAnsi="Verdana" w:cs="Calibri"/>
          <w:b/>
          <w:bCs/>
        </w:rPr>
        <w:t xml:space="preserve"> all accompanying (non-advertising) activities to the campaign, if applicable (i.e., big promotions, increased distribution, new product launch, etc.) </w:t>
      </w:r>
      <w:r w:rsidRPr="005E2C4F">
        <w:rPr>
          <w:rFonts w:ascii="Verdana" w:hAnsi="Verdana" w:cs="Calibri"/>
          <w:sz w:val="20"/>
          <w:szCs w:val="20"/>
        </w:rPr>
        <w:t>This information will provide better context to the business result along with the campaign execution.</w:t>
      </w:r>
      <w:r>
        <w:rPr>
          <w:rFonts w:ascii="Verdana" w:hAnsi="Verdana" w:cs="Calibri"/>
          <w:sz w:val="20"/>
          <w:szCs w:val="20"/>
        </w:rPr>
        <w:t xml:space="preserve"> Limit answer to 750 words</w:t>
      </w:r>
      <w:r w:rsidR="002371CD">
        <w:rPr>
          <w:rFonts w:ascii="Verdana" w:hAnsi="Verdana" w:cs="Calibri"/>
          <w:sz w:val="20"/>
          <w:szCs w:val="20"/>
        </w:rPr>
        <w:t xml:space="preserve"> (or one page).</w:t>
      </w:r>
    </w:p>
    <w:p w14:paraId="519F1DB6" w14:textId="3A434166" w:rsidR="00FE1D9A" w:rsidRDefault="00FE1D9A" w:rsidP="00ED0010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</w:p>
    <w:p w14:paraId="2A738A77" w14:textId="77777777" w:rsidR="003520CE" w:rsidRPr="003F03F8" w:rsidRDefault="003520CE" w:rsidP="003520CE">
      <w:pPr>
        <w:framePr w:w="8885" w:h="10881" w:hSpace="187" w:wrap="around" w:vAnchor="text" w:hAnchor="page" w:x="15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</w:p>
    <w:p w14:paraId="2355FAA1" w14:textId="7906A67A" w:rsidR="00ED0010" w:rsidRPr="00764A9F" w:rsidRDefault="00ED0010" w:rsidP="00ED0010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</w:rPr>
        <w:lastRenderedPageBreak/>
        <w:t>What were the business results? Why was this campaign a success?</w:t>
      </w:r>
    </w:p>
    <w:p w14:paraId="347CA657" w14:textId="74C8B959" w:rsidR="00ED0010" w:rsidRDefault="001D3BFE" w:rsidP="00ED0010">
      <w:pPr>
        <w:pStyle w:val="Default"/>
        <w:keepNext/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Did the campaign perform against the original business goal? Were there attitudinal or behavioral changes? </w:t>
      </w:r>
      <w:r w:rsidR="001C109D">
        <w:rPr>
          <w:rFonts w:ascii="Verdana" w:hAnsi="Verdana" w:cs="Calibri"/>
          <w:sz w:val="20"/>
          <w:szCs w:val="20"/>
        </w:rPr>
        <w:t xml:space="preserve">What “lessons learned” can the industry take away from this work? </w:t>
      </w:r>
      <w:r w:rsidR="00456D4F">
        <w:rPr>
          <w:rFonts w:ascii="Verdana" w:hAnsi="Verdana" w:cs="Calibri"/>
          <w:sz w:val="20"/>
          <w:szCs w:val="20"/>
        </w:rPr>
        <w:t>Limit answer to 750 words (or one page).</w:t>
      </w:r>
    </w:p>
    <w:p w14:paraId="61687574" w14:textId="77777777" w:rsidR="00456D4F" w:rsidRPr="003F03F8" w:rsidRDefault="00456D4F" w:rsidP="00456D4F">
      <w:pPr>
        <w:framePr w:w="8885" w:h="10524" w:hSpace="187" w:wrap="around" w:vAnchor="text" w:hAnchor="page" w:x="1498" w:y="1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</w:p>
    <w:p w14:paraId="6377AEAA" w14:textId="77777777" w:rsidR="00C33BF8" w:rsidRDefault="00C33BF8" w:rsidP="00ED0010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</w:p>
    <w:p w14:paraId="69A0966A" w14:textId="77777777" w:rsidR="00474DE1" w:rsidRDefault="00474DE1" w:rsidP="00ED0010">
      <w:pPr>
        <w:pStyle w:val="Default"/>
        <w:spacing w:line="241" w:lineRule="atLeast"/>
        <w:rPr>
          <w:rFonts w:ascii="Verdana" w:hAnsi="Verdana" w:cs="Calibri"/>
          <w:b/>
        </w:rPr>
      </w:pPr>
    </w:p>
    <w:p w14:paraId="400CA33B" w14:textId="77777777" w:rsidR="00402CDC" w:rsidRDefault="00402CDC" w:rsidP="00402CDC">
      <w:pPr>
        <w:pStyle w:val="Default"/>
        <w:spacing w:line="241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Tell us about the role of AI in your campaign.</w:t>
      </w:r>
    </w:p>
    <w:p w14:paraId="3FDEE593" w14:textId="3C342341" w:rsidR="00402CDC" w:rsidRPr="00474DE1" w:rsidRDefault="00402CDC" w:rsidP="00402CDC">
      <w:pPr>
        <w:pStyle w:val="Default"/>
        <w:spacing w:line="241" w:lineRule="atLeast"/>
        <w:rPr>
          <w:rFonts w:ascii="Verdana" w:hAnsi="Verdana"/>
          <w:b/>
          <w:bCs/>
        </w:rPr>
      </w:pPr>
      <w:r w:rsidRPr="00474DE1">
        <w:rPr>
          <w:rFonts w:ascii="Verdana" w:hAnsi="Verdana"/>
          <w:b/>
          <w:bCs/>
          <w:sz w:val="20"/>
          <w:szCs w:val="20"/>
        </w:rPr>
        <w:t xml:space="preserve">We know that AI technology is rapidly changing the advertising landscape. This year, the ARF has implemented a </w:t>
      </w:r>
      <w:hyperlink r:id="rId8" w:history="1">
        <w:r w:rsidRPr="00260689">
          <w:rPr>
            <w:rStyle w:val="Hyperlink"/>
            <w:rFonts w:ascii="Verdana" w:hAnsi="Verdana"/>
            <w:b/>
            <w:bCs/>
            <w:sz w:val="20"/>
            <w:szCs w:val="20"/>
          </w:rPr>
          <w:t>transparency policy</w:t>
        </w:r>
      </w:hyperlink>
      <w:r w:rsidRPr="00474DE1">
        <w:rPr>
          <w:rFonts w:ascii="Verdana" w:hAnsi="Verdana"/>
          <w:b/>
          <w:bCs/>
          <w:sz w:val="20"/>
          <w:szCs w:val="20"/>
        </w:rPr>
        <w:t xml:space="preserve"> about the use of AI and wants to better understand the role of AI in your campaign.</w:t>
      </w:r>
      <w:r>
        <w:rPr>
          <w:rFonts w:ascii="Verdana" w:hAnsi="Verdana"/>
          <w:b/>
          <w:bCs/>
        </w:rPr>
        <w:t xml:space="preserve"> </w:t>
      </w:r>
      <w:r w:rsidRPr="005E2C4F">
        <w:rPr>
          <w:rFonts w:ascii="Verdana" w:hAnsi="Verdana" w:cs="Calibri"/>
          <w:sz w:val="20"/>
          <w:szCs w:val="20"/>
        </w:rPr>
        <w:t xml:space="preserve">This information will provide better context to </w:t>
      </w:r>
      <w:r>
        <w:rPr>
          <w:rFonts w:ascii="Verdana" w:hAnsi="Verdana" w:cs="Calibri"/>
          <w:sz w:val="20"/>
          <w:szCs w:val="20"/>
        </w:rPr>
        <w:t>the jury</w:t>
      </w:r>
      <w:r w:rsidRPr="005E2C4F">
        <w:rPr>
          <w:rFonts w:ascii="Verdana" w:hAnsi="Verdana" w:cs="Calibri"/>
          <w:sz w:val="20"/>
          <w:szCs w:val="20"/>
        </w:rPr>
        <w:t>.</w:t>
      </w:r>
    </w:p>
    <w:p w14:paraId="651A1BC1" w14:textId="77777777" w:rsidR="00402CDC" w:rsidRDefault="00402CDC" w:rsidP="00402CDC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</w:p>
    <w:p w14:paraId="35A7B5C6" w14:textId="55FF393A" w:rsidR="00402CDC" w:rsidRPr="00402CDC" w:rsidRDefault="00402CDC" w:rsidP="00402CDC">
      <w:pPr>
        <w:rPr>
          <w:rFonts w:ascii="Verdana" w:hAnsi="Verdana" w:cs="Tahoma"/>
          <w:b/>
          <w:bCs/>
        </w:rPr>
      </w:pPr>
      <w:r w:rsidRPr="00402CDC">
        <w:rPr>
          <w:rFonts w:ascii="Verdana" w:hAnsi="Verdana" w:cs="Tahoma"/>
          <w:b/>
          <w:bCs/>
        </w:rPr>
        <w:t xml:space="preserve">Please check where AI tools were used at either a draft stage or final stage. If </w:t>
      </w:r>
      <w:r>
        <w:rPr>
          <w:rFonts w:ascii="Verdana" w:hAnsi="Verdana" w:cs="Tahoma"/>
          <w:b/>
          <w:bCs/>
        </w:rPr>
        <w:t>AI</w:t>
      </w:r>
      <w:r w:rsidRPr="00402CDC">
        <w:rPr>
          <w:rFonts w:ascii="Verdana" w:hAnsi="Verdana" w:cs="Tahoma"/>
          <w:b/>
          <w:bCs/>
        </w:rPr>
        <w:t xml:space="preserve"> was not used in any of these areas, please leave blank.</w:t>
      </w:r>
    </w:p>
    <w:p w14:paraId="7DF52DAA" w14:textId="6D06003D" w:rsidR="00402CDC" w:rsidRPr="000E4B45" w:rsidRDefault="00402CDC" w:rsidP="00402CD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Verdana" w:hAnsi="Verdana" w:cs="Tahoma"/>
          <w:sz w:val="20"/>
          <w:szCs w:val="20"/>
        </w:rPr>
        <w:instrText xml:space="preserve"> FORMCHECKBOX </w:instrText>
      </w:r>
      <w:r w:rsidR="00D179C4">
        <w:rPr>
          <w:rFonts w:ascii="Verdana" w:hAnsi="Verdana" w:cs="Tahoma"/>
          <w:sz w:val="20"/>
          <w:szCs w:val="20"/>
        </w:rPr>
      </w:r>
      <w:r>
        <w:rPr>
          <w:rFonts w:ascii="Verdana" w:hAnsi="Verdana" w:cs="Tahoma"/>
          <w:sz w:val="20"/>
          <w:szCs w:val="20"/>
        </w:rPr>
        <w:fldChar w:fldCharType="separate"/>
      </w:r>
      <w:r>
        <w:rPr>
          <w:rFonts w:ascii="Verdana" w:hAnsi="Verdana" w:cs="Tahoma"/>
          <w:sz w:val="20"/>
          <w:szCs w:val="20"/>
        </w:rPr>
        <w:fldChar w:fldCharType="end"/>
      </w:r>
      <w:bookmarkEnd w:id="1"/>
      <w:r w:rsidRPr="000E4B45">
        <w:rPr>
          <w:rFonts w:ascii="Verdana" w:hAnsi="Verdana" w:cs="Tahoma"/>
          <w:sz w:val="20"/>
          <w:szCs w:val="20"/>
        </w:rPr>
        <w:t>To develop any of the main creative concepts or the “big idea</w:t>
      </w:r>
      <w:r>
        <w:rPr>
          <w:rFonts w:ascii="Verdana" w:hAnsi="Verdana" w:cs="Tahoma"/>
          <w:sz w:val="20"/>
          <w:szCs w:val="20"/>
        </w:rPr>
        <w:t>.</w:t>
      </w:r>
      <w:r w:rsidRPr="000E4B45">
        <w:rPr>
          <w:rFonts w:ascii="Verdana" w:hAnsi="Verdana" w:cs="Tahoma"/>
          <w:sz w:val="20"/>
          <w:szCs w:val="20"/>
        </w:rPr>
        <w:t>”</w:t>
      </w:r>
    </w:p>
    <w:p w14:paraId="41E5D090" w14:textId="77777777" w:rsidR="00402CDC" w:rsidRPr="000E4B45" w:rsidRDefault="00402CDC" w:rsidP="00402CD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Verdana" w:hAnsi="Verdana" w:cs="Tahoma"/>
          <w:sz w:val="20"/>
          <w:szCs w:val="20"/>
        </w:rPr>
        <w:instrText xml:space="preserve"> FORMCHECKBOX </w:instrText>
      </w:r>
      <w:r>
        <w:rPr>
          <w:rFonts w:ascii="Verdana" w:hAnsi="Verdana" w:cs="Tahoma"/>
          <w:sz w:val="20"/>
          <w:szCs w:val="20"/>
        </w:rPr>
      </w:r>
      <w:r>
        <w:rPr>
          <w:rFonts w:ascii="Verdana" w:hAnsi="Verdana" w:cs="Tahoma"/>
          <w:sz w:val="20"/>
          <w:szCs w:val="20"/>
        </w:rPr>
        <w:fldChar w:fldCharType="separate"/>
      </w:r>
      <w:r>
        <w:rPr>
          <w:rFonts w:ascii="Verdana" w:hAnsi="Verdana" w:cs="Tahoma"/>
          <w:sz w:val="20"/>
          <w:szCs w:val="20"/>
        </w:rPr>
        <w:fldChar w:fldCharType="end"/>
      </w:r>
      <w:bookmarkEnd w:id="2"/>
      <w:r w:rsidRPr="000E4B45">
        <w:rPr>
          <w:rFonts w:ascii="Verdana" w:hAnsi="Verdana" w:cs="Tahoma"/>
          <w:sz w:val="20"/>
          <w:szCs w:val="20"/>
        </w:rPr>
        <w:t>To conduct any campaign pre-work</w:t>
      </w:r>
      <w:r>
        <w:rPr>
          <w:rFonts w:ascii="Verdana" w:hAnsi="Verdana" w:cs="Tahoma"/>
          <w:sz w:val="20"/>
          <w:szCs w:val="20"/>
        </w:rPr>
        <w:t>.</w:t>
      </w:r>
    </w:p>
    <w:p w14:paraId="287EFD41" w14:textId="77777777" w:rsidR="00402CDC" w:rsidRPr="000E4B45" w:rsidRDefault="00402CDC" w:rsidP="00402CD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Verdana" w:hAnsi="Verdana" w:cs="Tahoma"/>
          <w:sz w:val="20"/>
          <w:szCs w:val="20"/>
        </w:rPr>
        <w:instrText xml:space="preserve"> FORMCHECKBOX </w:instrText>
      </w:r>
      <w:r>
        <w:rPr>
          <w:rFonts w:ascii="Verdana" w:hAnsi="Verdana" w:cs="Tahoma"/>
          <w:sz w:val="20"/>
          <w:szCs w:val="20"/>
        </w:rPr>
      </w:r>
      <w:r>
        <w:rPr>
          <w:rFonts w:ascii="Verdana" w:hAnsi="Verdana" w:cs="Tahoma"/>
          <w:sz w:val="20"/>
          <w:szCs w:val="20"/>
        </w:rPr>
        <w:fldChar w:fldCharType="separate"/>
      </w:r>
      <w:r>
        <w:rPr>
          <w:rFonts w:ascii="Verdana" w:hAnsi="Verdana" w:cs="Tahoma"/>
          <w:sz w:val="20"/>
          <w:szCs w:val="20"/>
        </w:rPr>
        <w:fldChar w:fldCharType="end"/>
      </w:r>
      <w:bookmarkEnd w:id="3"/>
      <w:r w:rsidRPr="000E4B45">
        <w:rPr>
          <w:rFonts w:ascii="Verdana" w:hAnsi="Verdana" w:cs="Tahoma"/>
          <w:sz w:val="20"/>
          <w:szCs w:val="20"/>
        </w:rPr>
        <w:t>To develop creative strategy</w:t>
      </w:r>
      <w:r>
        <w:rPr>
          <w:rFonts w:ascii="Verdana" w:hAnsi="Verdana" w:cs="Tahoma"/>
          <w:sz w:val="20"/>
          <w:szCs w:val="20"/>
        </w:rPr>
        <w:t>.</w:t>
      </w:r>
    </w:p>
    <w:p w14:paraId="2AC67165" w14:textId="77777777" w:rsidR="00402CDC" w:rsidRPr="000E4B45" w:rsidRDefault="00402CDC" w:rsidP="00402CD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Verdana" w:hAnsi="Verdana" w:cs="Tahoma"/>
          <w:sz w:val="20"/>
          <w:szCs w:val="20"/>
        </w:rPr>
        <w:instrText xml:space="preserve"> FORMCHECKBOX </w:instrText>
      </w:r>
      <w:r>
        <w:rPr>
          <w:rFonts w:ascii="Verdana" w:hAnsi="Verdana" w:cs="Tahoma"/>
          <w:sz w:val="20"/>
          <w:szCs w:val="20"/>
        </w:rPr>
      </w:r>
      <w:r>
        <w:rPr>
          <w:rFonts w:ascii="Verdana" w:hAnsi="Verdana" w:cs="Tahoma"/>
          <w:sz w:val="20"/>
          <w:szCs w:val="20"/>
        </w:rPr>
        <w:fldChar w:fldCharType="separate"/>
      </w:r>
      <w:r>
        <w:rPr>
          <w:rFonts w:ascii="Verdana" w:hAnsi="Verdana" w:cs="Tahoma"/>
          <w:sz w:val="20"/>
          <w:szCs w:val="20"/>
        </w:rPr>
        <w:fldChar w:fldCharType="end"/>
      </w:r>
      <w:bookmarkEnd w:id="4"/>
      <w:r w:rsidRPr="000E4B45">
        <w:rPr>
          <w:rFonts w:ascii="Verdana" w:hAnsi="Verdana" w:cs="Tahoma"/>
          <w:sz w:val="20"/>
          <w:szCs w:val="20"/>
        </w:rPr>
        <w:t>To write the creative brief</w:t>
      </w:r>
      <w:r>
        <w:rPr>
          <w:rFonts w:ascii="Verdana" w:hAnsi="Verdana" w:cs="Tahoma"/>
          <w:sz w:val="20"/>
          <w:szCs w:val="20"/>
        </w:rPr>
        <w:t>.</w:t>
      </w:r>
    </w:p>
    <w:p w14:paraId="19F8EDCF" w14:textId="77777777" w:rsidR="00402CDC" w:rsidRPr="000E4B45" w:rsidRDefault="00402CDC" w:rsidP="00402CD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Verdana" w:hAnsi="Verdana" w:cs="Tahoma"/>
          <w:sz w:val="20"/>
          <w:szCs w:val="20"/>
        </w:rPr>
        <w:instrText xml:space="preserve"> FORMCHECKBOX </w:instrText>
      </w:r>
      <w:r>
        <w:rPr>
          <w:rFonts w:ascii="Verdana" w:hAnsi="Verdana" w:cs="Tahoma"/>
          <w:sz w:val="20"/>
          <w:szCs w:val="20"/>
        </w:rPr>
      </w:r>
      <w:r>
        <w:rPr>
          <w:rFonts w:ascii="Verdana" w:hAnsi="Verdana" w:cs="Tahoma"/>
          <w:sz w:val="20"/>
          <w:szCs w:val="20"/>
        </w:rPr>
        <w:fldChar w:fldCharType="separate"/>
      </w:r>
      <w:r>
        <w:rPr>
          <w:rFonts w:ascii="Verdana" w:hAnsi="Verdana" w:cs="Tahoma"/>
          <w:sz w:val="20"/>
          <w:szCs w:val="20"/>
        </w:rPr>
        <w:fldChar w:fldCharType="end"/>
      </w:r>
      <w:bookmarkEnd w:id="5"/>
      <w:r w:rsidRPr="000E4B45">
        <w:rPr>
          <w:rFonts w:ascii="Verdana" w:hAnsi="Verdana" w:cs="Tahoma"/>
          <w:sz w:val="20"/>
          <w:szCs w:val="20"/>
        </w:rPr>
        <w:t>To assess or predict performance of ad creative</w:t>
      </w:r>
      <w:r>
        <w:rPr>
          <w:rFonts w:ascii="Verdana" w:hAnsi="Verdana" w:cs="Tahoma"/>
          <w:sz w:val="20"/>
          <w:szCs w:val="20"/>
        </w:rPr>
        <w:t>.</w:t>
      </w:r>
    </w:p>
    <w:p w14:paraId="7DC7E7ED" w14:textId="77777777" w:rsidR="00402CDC" w:rsidRPr="000E4B45" w:rsidRDefault="00402CDC" w:rsidP="00402CD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Verdana" w:hAnsi="Verdana" w:cs="Tahoma"/>
          <w:sz w:val="20"/>
          <w:szCs w:val="20"/>
        </w:rPr>
        <w:instrText xml:space="preserve"> FORMCHECKBOX </w:instrText>
      </w:r>
      <w:r>
        <w:rPr>
          <w:rFonts w:ascii="Verdana" w:hAnsi="Verdana" w:cs="Tahoma"/>
          <w:sz w:val="20"/>
          <w:szCs w:val="20"/>
        </w:rPr>
      </w:r>
      <w:r>
        <w:rPr>
          <w:rFonts w:ascii="Verdana" w:hAnsi="Verdana" w:cs="Tahoma"/>
          <w:sz w:val="20"/>
          <w:szCs w:val="20"/>
        </w:rPr>
        <w:fldChar w:fldCharType="separate"/>
      </w:r>
      <w:r>
        <w:rPr>
          <w:rFonts w:ascii="Verdana" w:hAnsi="Verdana" w:cs="Tahoma"/>
          <w:sz w:val="20"/>
          <w:szCs w:val="20"/>
        </w:rPr>
        <w:fldChar w:fldCharType="end"/>
      </w:r>
      <w:bookmarkEnd w:id="6"/>
      <w:r w:rsidRPr="000E4B45">
        <w:rPr>
          <w:rFonts w:ascii="Verdana" w:hAnsi="Verdana" w:cs="Tahoma"/>
          <w:sz w:val="20"/>
          <w:szCs w:val="20"/>
        </w:rPr>
        <w:t>To diagnose or get recommendations to improve individual ad executions</w:t>
      </w:r>
      <w:r>
        <w:rPr>
          <w:rFonts w:ascii="Verdana" w:hAnsi="Verdana" w:cs="Tahoma"/>
          <w:sz w:val="20"/>
          <w:szCs w:val="20"/>
        </w:rPr>
        <w:t>.</w:t>
      </w:r>
    </w:p>
    <w:p w14:paraId="7919651B" w14:textId="77777777" w:rsidR="00402CDC" w:rsidRPr="000E4B45" w:rsidRDefault="00402CDC" w:rsidP="00402CD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Verdana" w:hAnsi="Verdana" w:cs="Tahoma"/>
          <w:sz w:val="20"/>
          <w:szCs w:val="20"/>
        </w:rPr>
        <w:instrText xml:space="preserve"> FORMCHECKBOX </w:instrText>
      </w:r>
      <w:r>
        <w:rPr>
          <w:rFonts w:ascii="Verdana" w:hAnsi="Verdana" w:cs="Tahoma"/>
          <w:sz w:val="20"/>
          <w:szCs w:val="20"/>
        </w:rPr>
      </w:r>
      <w:r>
        <w:rPr>
          <w:rFonts w:ascii="Verdana" w:hAnsi="Verdana" w:cs="Tahoma"/>
          <w:sz w:val="20"/>
          <w:szCs w:val="20"/>
        </w:rPr>
        <w:fldChar w:fldCharType="separate"/>
      </w:r>
      <w:r>
        <w:rPr>
          <w:rFonts w:ascii="Verdana" w:hAnsi="Verdana" w:cs="Tahoma"/>
          <w:sz w:val="20"/>
          <w:szCs w:val="20"/>
        </w:rPr>
        <w:fldChar w:fldCharType="end"/>
      </w:r>
      <w:bookmarkEnd w:id="7"/>
      <w:r w:rsidRPr="000E4B45">
        <w:rPr>
          <w:rFonts w:ascii="Verdana" w:hAnsi="Verdana" w:cs="Tahoma"/>
          <w:sz w:val="20"/>
          <w:szCs w:val="20"/>
        </w:rPr>
        <w:t>To produce animatics or other illustrations or graphics for the creative</w:t>
      </w:r>
      <w:r>
        <w:rPr>
          <w:rFonts w:ascii="Verdana" w:hAnsi="Verdana" w:cs="Tahoma"/>
          <w:sz w:val="20"/>
          <w:szCs w:val="20"/>
        </w:rPr>
        <w:t>.</w:t>
      </w:r>
    </w:p>
    <w:p w14:paraId="5E48C04E" w14:textId="77777777" w:rsidR="00402CDC" w:rsidRPr="000E4B45" w:rsidRDefault="00402CDC" w:rsidP="00402CD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="Verdana" w:hAnsi="Verdana" w:cs="Tahoma"/>
          <w:sz w:val="20"/>
          <w:szCs w:val="20"/>
        </w:rPr>
        <w:instrText xml:space="preserve"> FORMCHECKBOX </w:instrText>
      </w:r>
      <w:r>
        <w:rPr>
          <w:rFonts w:ascii="Verdana" w:hAnsi="Verdana" w:cs="Tahoma"/>
          <w:sz w:val="20"/>
          <w:szCs w:val="20"/>
        </w:rPr>
      </w:r>
      <w:r>
        <w:rPr>
          <w:rFonts w:ascii="Verdana" w:hAnsi="Verdana" w:cs="Tahoma"/>
          <w:sz w:val="20"/>
          <w:szCs w:val="20"/>
        </w:rPr>
        <w:fldChar w:fldCharType="separate"/>
      </w:r>
      <w:r>
        <w:rPr>
          <w:rFonts w:ascii="Verdana" w:hAnsi="Verdana" w:cs="Tahoma"/>
          <w:sz w:val="20"/>
          <w:szCs w:val="20"/>
        </w:rPr>
        <w:fldChar w:fldCharType="end"/>
      </w:r>
      <w:bookmarkEnd w:id="8"/>
      <w:r w:rsidRPr="000E4B45">
        <w:rPr>
          <w:rFonts w:ascii="Verdana" w:hAnsi="Verdana" w:cs="Tahoma"/>
          <w:sz w:val="20"/>
          <w:szCs w:val="20"/>
        </w:rPr>
        <w:t>To create a portion of any of the ads that were deployed</w:t>
      </w:r>
      <w:r>
        <w:rPr>
          <w:rFonts w:ascii="Verdana" w:hAnsi="Verdana" w:cs="Tahoma"/>
          <w:sz w:val="20"/>
          <w:szCs w:val="20"/>
        </w:rPr>
        <w:t>.</w:t>
      </w:r>
    </w:p>
    <w:p w14:paraId="28066826" w14:textId="77777777" w:rsidR="00402CDC" w:rsidRPr="000E4B45" w:rsidRDefault="00402CDC" w:rsidP="00402CD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Verdana" w:hAnsi="Verdana" w:cs="Tahoma"/>
          <w:sz w:val="20"/>
          <w:szCs w:val="20"/>
        </w:rPr>
        <w:instrText xml:space="preserve"> FORMCHECKBOX </w:instrText>
      </w:r>
      <w:r>
        <w:rPr>
          <w:rFonts w:ascii="Verdana" w:hAnsi="Verdana" w:cs="Tahoma"/>
          <w:sz w:val="20"/>
          <w:szCs w:val="20"/>
        </w:rPr>
      </w:r>
      <w:r>
        <w:rPr>
          <w:rFonts w:ascii="Verdana" w:hAnsi="Verdana" w:cs="Tahoma"/>
          <w:sz w:val="20"/>
          <w:szCs w:val="20"/>
        </w:rPr>
        <w:fldChar w:fldCharType="separate"/>
      </w:r>
      <w:r>
        <w:rPr>
          <w:rFonts w:ascii="Verdana" w:hAnsi="Verdana" w:cs="Tahoma"/>
          <w:sz w:val="20"/>
          <w:szCs w:val="20"/>
        </w:rPr>
        <w:fldChar w:fldCharType="end"/>
      </w:r>
      <w:bookmarkEnd w:id="9"/>
      <w:r w:rsidRPr="000E4B45">
        <w:rPr>
          <w:rFonts w:ascii="Verdana" w:hAnsi="Verdana" w:cs="Tahoma"/>
          <w:sz w:val="20"/>
          <w:szCs w:val="20"/>
        </w:rPr>
        <w:t>For voiceovers in any of the ads</w:t>
      </w:r>
      <w:r>
        <w:rPr>
          <w:rFonts w:ascii="Verdana" w:hAnsi="Verdana" w:cs="Tahoma"/>
          <w:sz w:val="20"/>
          <w:szCs w:val="20"/>
        </w:rPr>
        <w:t>.</w:t>
      </w:r>
    </w:p>
    <w:p w14:paraId="18D63E4B" w14:textId="77777777" w:rsidR="00402CDC" w:rsidRPr="000E4B45" w:rsidRDefault="00402CDC" w:rsidP="00402CD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Verdana" w:hAnsi="Verdana" w:cs="Tahoma"/>
          <w:sz w:val="20"/>
          <w:szCs w:val="20"/>
        </w:rPr>
        <w:instrText xml:space="preserve"> FORMCHECKBOX </w:instrText>
      </w:r>
      <w:r>
        <w:rPr>
          <w:rFonts w:ascii="Verdana" w:hAnsi="Verdana" w:cs="Tahoma"/>
          <w:sz w:val="20"/>
          <w:szCs w:val="20"/>
        </w:rPr>
      </w:r>
      <w:r>
        <w:rPr>
          <w:rFonts w:ascii="Verdana" w:hAnsi="Verdana" w:cs="Tahoma"/>
          <w:sz w:val="20"/>
          <w:szCs w:val="20"/>
        </w:rPr>
        <w:fldChar w:fldCharType="separate"/>
      </w:r>
      <w:r>
        <w:rPr>
          <w:rFonts w:ascii="Verdana" w:hAnsi="Verdana" w:cs="Tahoma"/>
          <w:sz w:val="20"/>
          <w:szCs w:val="20"/>
        </w:rPr>
        <w:fldChar w:fldCharType="end"/>
      </w:r>
      <w:bookmarkEnd w:id="10"/>
      <w:r w:rsidRPr="000E4B45">
        <w:rPr>
          <w:rFonts w:ascii="Verdana" w:hAnsi="Verdana" w:cs="Tahoma"/>
          <w:sz w:val="20"/>
          <w:szCs w:val="20"/>
        </w:rPr>
        <w:t>To adjust</w:t>
      </w:r>
      <w:r>
        <w:rPr>
          <w:rFonts w:ascii="Verdana" w:hAnsi="Verdana" w:cs="Tahoma"/>
          <w:sz w:val="20"/>
          <w:szCs w:val="20"/>
        </w:rPr>
        <w:t>/</w:t>
      </w:r>
      <w:r w:rsidRPr="000E4B45">
        <w:rPr>
          <w:rFonts w:ascii="Verdana" w:hAnsi="Verdana" w:cs="Tahoma"/>
          <w:sz w:val="20"/>
          <w:szCs w:val="20"/>
        </w:rPr>
        <w:t>refine audience targeting during a campaign based on audience</w:t>
      </w:r>
      <w:r>
        <w:rPr>
          <w:rFonts w:ascii="Verdana" w:hAnsi="Verdana" w:cs="Tahoma"/>
          <w:sz w:val="20"/>
          <w:szCs w:val="20"/>
        </w:rPr>
        <w:t xml:space="preserve"> interest/response.</w:t>
      </w:r>
    </w:p>
    <w:p w14:paraId="6E207778" w14:textId="77777777" w:rsidR="00402CDC" w:rsidRPr="000E4B45" w:rsidRDefault="00402CDC" w:rsidP="00402CD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="Verdana" w:hAnsi="Verdana" w:cs="Tahoma"/>
          <w:sz w:val="20"/>
          <w:szCs w:val="20"/>
        </w:rPr>
        <w:instrText xml:space="preserve"> FORMCHECKBOX </w:instrText>
      </w:r>
      <w:r>
        <w:rPr>
          <w:rFonts w:ascii="Verdana" w:hAnsi="Verdana" w:cs="Tahoma"/>
          <w:sz w:val="20"/>
          <w:szCs w:val="20"/>
        </w:rPr>
      </w:r>
      <w:r>
        <w:rPr>
          <w:rFonts w:ascii="Verdana" w:hAnsi="Verdana" w:cs="Tahoma"/>
          <w:sz w:val="20"/>
          <w:szCs w:val="20"/>
        </w:rPr>
        <w:fldChar w:fldCharType="separate"/>
      </w:r>
      <w:r>
        <w:rPr>
          <w:rFonts w:ascii="Verdana" w:hAnsi="Verdana" w:cs="Tahoma"/>
          <w:sz w:val="20"/>
          <w:szCs w:val="20"/>
        </w:rPr>
        <w:fldChar w:fldCharType="end"/>
      </w:r>
      <w:bookmarkEnd w:id="11"/>
      <w:r w:rsidRPr="000E4B45">
        <w:rPr>
          <w:rFonts w:ascii="Verdana" w:hAnsi="Verdana" w:cs="Tahoma"/>
          <w:sz w:val="20"/>
          <w:szCs w:val="20"/>
        </w:rPr>
        <w:t>To create any of the ads in their entirety</w:t>
      </w:r>
      <w:r>
        <w:rPr>
          <w:rFonts w:ascii="Verdana" w:hAnsi="Verdana" w:cs="Tahoma"/>
          <w:sz w:val="20"/>
          <w:szCs w:val="20"/>
        </w:rPr>
        <w:t>.</w:t>
      </w:r>
    </w:p>
    <w:p w14:paraId="5EAF7628" w14:textId="77777777" w:rsidR="00402CDC" w:rsidRDefault="00402CDC" w:rsidP="00402CDC">
      <w:pPr>
        <w:rPr>
          <w:rFonts w:ascii="Verdana" w:hAnsi="Verdana" w:cs="Tahoma"/>
          <w:b/>
          <w:bCs/>
        </w:rPr>
      </w:pPr>
    </w:p>
    <w:p w14:paraId="0C54B6C0" w14:textId="77777777" w:rsidR="00402CDC" w:rsidRPr="00402CDC" w:rsidRDefault="00402CDC" w:rsidP="00402CDC">
      <w:pPr>
        <w:rPr>
          <w:rFonts w:ascii="Verdana" w:hAnsi="Verdana" w:cs="Tahoma"/>
          <w:b/>
          <w:bCs/>
        </w:rPr>
      </w:pPr>
      <w:r w:rsidRPr="00402CDC">
        <w:rPr>
          <w:rFonts w:ascii="Verdana" w:hAnsi="Verdana" w:cs="Tahoma"/>
          <w:b/>
          <w:bCs/>
        </w:rPr>
        <w:t xml:space="preserve">For </w:t>
      </w:r>
      <w:r>
        <w:rPr>
          <w:rFonts w:ascii="Verdana" w:hAnsi="Verdana" w:cs="Tahoma"/>
          <w:b/>
          <w:bCs/>
        </w:rPr>
        <w:t>campaigns</w:t>
      </w:r>
      <w:r w:rsidRPr="00402CDC">
        <w:rPr>
          <w:rFonts w:ascii="Verdana" w:hAnsi="Verdana" w:cs="Tahoma"/>
          <w:b/>
          <w:bCs/>
        </w:rPr>
        <w:t xml:space="preserve"> </w:t>
      </w:r>
      <w:r>
        <w:rPr>
          <w:rFonts w:ascii="Verdana" w:hAnsi="Verdana" w:cs="Tahoma"/>
          <w:b/>
          <w:bCs/>
        </w:rPr>
        <w:t>with</w:t>
      </w:r>
      <w:r w:rsidRPr="00402CDC">
        <w:rPr>
          <w:rFonts w:ascii="Verdana" w:hAnsi="Verdana" w:cs="Tahoma"/>
          <w:b/>
          <w:bCs/>
        </w:rPr>
        <w:t xml:space="preserve"> ads </w:t>
      </w:r>
      <w:r>
        <w:rPr>
          <w:rFonts w:ascii="Verdana" w:hAnsi="Verdana" w:cs="Tahoma"/>
          <w:b/>
          <w:bCs/>
        </w:rPr>
        <w:t xml:space="preserve">created </w:t>
      </w:r>
      <w:r w:rsidRPr="00402CDC">
        <w:rPr>
          <w:rFonts w:ascii="Verdana" w:hAnsi="Verdana" w:cs="Tahoma"/>
          <w:b/>
          <w:bCs/>
        </w:rPr>
        <w:t>in their entirety</w:t>
      </w:r>
      <w:r>
        <w:rPr>
          <w:rFonts w:ascii="Verdana" w:hAnsi="Verdana" w:cs="Tahoma"/>
          <w:b/>
          <w:bCs/>
        </w:rPr>
        <w:t xml:space="preserve"> with AI:</w:t>
      </w:r>
    </w:p>
    <w:p w14:paraId="12E4E030" w14:textId="77777777" w:rsidR="00402CDC" w:rsidRPr="003F03F8" w:rsidRDefault="00402CDC" w:rsidP="00402CDC">
      <w:pPr>
        <w:framePr w:w="8885" w:h="1501" w:hSpace="187" w:wrap="around" w:vAnchor="text" w:hAnchor="page" w:x="1534" w:y="5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</w:p>
    <w:p w14:paraId="28F38B8A" w14:textId="77777777" w:rsidR="00402CDC" w:rsidRPr="00402CDC" w:rsidRDefault="00402CDC" w:rsidP="00402CDC">
      <w:pPr>
        <w:rPr>
          <w:rFonts w:ascii="Verdana" w:hAnsi="Verdana" w:cs="Tahoma"/>
          <w:b/>
          <w:bCs/>
        </w:rPr>
      </w:pPr>
      <w:r w:rsidRPr="00402CDC">
        <w:rPr>
          <w:rFonts w:ascii="Verdana" w:hAnsi="Verdana" w:cs="Tahoma"/>
          <w:b/>
          <w:bCs/>
        </w:rPr>
        <w:t xml:space="preserve">On which channels were those ads deployed? </w:t>
      </w:r>
      <w:r w:rsidRPr="00402CDC">
        <w:rPr>
          <w:rFonts w:ascii="Verdana" w:hAnsi="Verdana" w:cs="Tahoma"/>
          <w:i/>
          <w:iCs/>
          <w:sz w:val="20"/>
          <w:szCs w:val="20"/>
        </w:rPr>
        <w:t>(if applicable)</w:t>
      </w:r>
      <w:r w:rsidRPr="00402CDC">
        <w:rPr>
          <w:rFonts w:ascii="Verdana" w:hAnsi="Verdana" w:cs="Tahoma"/>
          <w:b/>
          <w:bCs/>
          <w:i/>
          <w:iCs/>
        </w:rPr>
        <w:t xml:space="preserve"> </w:t>
      </w:r>
    </w:p>
    <w:p w14:paraId="17199479" w14:textId="77777777" w:rsidR="00402CDC" w:rsidRDefault="00402CDC" w:rsidP="00402CDC">
      <w:pPr>
        <w:rPr>
          <w:rFonts w:ascii="Verdana" w:hAnsi="Verdana" w:cs="Tahoma"/>
          <w:sz w:val="20"/>
          <w:szCs w:val="20"/>
        </w:rPr>
      </w:pPr>
    </w:p>
    <w:p w14:paraId="4C738FAE" w14:textId="77777777" w:rsidR="009C50D7" w:rsidRPr="00402CDC" w:rsidRDefault="009C50D7" w:rsidP="009C50D7">
      <w:pPr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 xml:space="preserve">Share any additional notes you want the jury to know. </w:t>
      </w:r>
      <w:r w:rsidRPr="00402CDC">
        <w:rPr>
          <w:rFonts w:ascii="Verdana" w:hAnsi="Verdana" w:cs="Tahoma"/>
          <w:i/>
          <w:iCs/>
          <w:sz w:val="20"/>
          <w:szCs w:val="20"/>
        </w:rPr>
        <w:t>(</w:t>
      </w:r>
      <w:r>
        <w:rPr>
          <w:rFonts w:ascii="Verdana" w:hAnsi="Verdana" w:cs="Tahoma"/>
          <w:i/>
          <w:iCs/>
          <w:sz w:val="20"/>
          <w:szCs w:val="20"/>
        </w:rPr>
        <w:t>optional</w:t>
      </w:r>
      <w:r w:rsidRPr="00402CDC">
        <w:rPr>
          <w:rFonts w:ascii="Verdana" w:hAnsi="Verdana" w:cs="Tahoma"/>
          <w:i/>
          <w:iCs/>
          <w:sz w:val="20"/>
          <w:szCs w:val="20"/>
        </w:rPr>
        <w:t>)</w:t>
      </w:r>
    </w:p>
    <w:p w14:paraId="4DCF602F" w14:textId="77777777" w:rsidR="009C50D7" w:rsidRPr="003F03F8" w:rsidRDefault="009C50D7" w:rsidP="009C50D7">
      <w:pPr>
        <w:framePr w:w="8885" w:h="3361" w:hSpace="187" w:wrap="around" w:vAnchor="text" w:hAnchor="page" w:x="1514" w:y="2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</w:p>
    <w:p w14:paraId="3A0A931E" w14:textId="77777777" w:rsidR="009C50D7" w:rsidRDefault="009C50D7" w:rsidP="00ED0010">
      <w:pPr>
        <w:pStyle w:val="Default"/>
        <w:spacing w:line="241" w:lineRule="atLeast"/>
        <w:rPr>
          <w:rFonts w:ascii="Verdana" w:hAnsi="Verdana" w:cs="Calibri"/>
          <w:b/>
        </w:rPr>
      </w:pPr>
    </w:p>
    <w:p w14:paraId="5DDFCF97" w14:textId="27A9D985" w:rsidR="00ED0010" w:rsidRPr="00764A9F" w:rsidRDefault="00ED0010" w:rsidP="00ED0010">
      <w:pPr>
        <w:pStyle w:val="Default"/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</w:rPr>
        <w:lastRenderedPageBreak/>
        <w:t>Sources</w:t>
      </w:r>
    </w:p>
    <w:p w14:paraId="6E2BB69C" w14:textId="2F10577B" w:rsidR="00ED0010" w:rsidRDefault="00ED0010" w:rsidP="00ED0010">
      <w:pPr>
        <w:pStyle w:val="Default"/>
        <w:keepNext/>
        <w:spacing w:line="241" w:lineRule="atLeas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List any sources here, one source per line. If you want to link sources to specific parts of your entry, write them in-line or use a numbered list here and quote the appropriate number in backets within the entry.</w:t>
      </w:r>
      <w:r w:rsidR="00456D4F">
        <w:rPr>
          <w:rFonts w:ascii="Verdana" w:hAnsi="Verdana" w:cs="Calibri"/>
          <w:sz w:val="20"/>
          <w:szCs w:val="20"/>
        </w:rPr>
        <w:t xml:space="preserve"> Any supporting materials (such as charts, graphics, etc.) can be added here as well. </w:t>
      </w:r>
    </w:p>
    <w:p w14:paraId="21268598" w14:textId="77777777" w:rsidR="00ED0010" w:rsidRDefault="00ED0010" w:rsidP="00ED0010">
      <w:pPr>
        <w:pStyle w:val="Default"/>
        <w:keepNext/>
        <w:spacing w:line="241" w:lineRule="atLeast"/>
        <w:rPr>
          <w:rFonts w:ascii="Verdana" w:hAnsi="Verdana" w:cs="Calibri"/>
          <w:sz w:val="20"/>
          <w:szCs w:val="20"/>
        </w:rPr>
      </w:pPr>
    </w:p>
    <w:p w14:paraId="77739DD2" w14:textId="77777777" w:rsidR="009F7C66" w:rsidRPr="003F03F8" w:rsidRDefault="009F7C66" w:rsidP="006F03D1">
      <w:pPr>
        <w:framePr w:w="8885" w:h="10146" w:hSpace="187" w:wrap="around" w:vAnchor="text" w:hAnchor="page" w:x="1520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eastAsia="Verdana" w:hAnsi="Verdana" w:cs="Verdana"/>
          <w:b/>
        </w:rPr>
      </w:pP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</w:p>
    <w:p w14:paraId="5C17D8F4" w14:textId="6A07DDBA" w:rsidR="00302B68" w:rsidRDefault="00302B68">
      <w:pPr>
        <w:rPr>
          <w:rFonts w:ascii="Verdana" w:eastAsia="Verdana" w:hAnsi="Verdana" w:cs="Verdana"/>
        </w:rPr>
      </w:pPr>
    </w:p>
    <w:sectPr w:rsidR="00302B68" w:rsidSect="003319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61A2" w14:textId="77777777" w:rsidR="00BE68E3" w:rsidRDefault="00BE68E3">
      <w:r>
        <w:separator/>
      </w:r>
    </w:p>
  </w:endnote>
  <w:endnote w:type="continuationSeparator" w:id="0">
    <w:p w14:paraId="29299544" w14:textId="77777777" w:rsidR="00BE68E3" w:rsidRDefault="00BE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chet Std Bold">
    <w:altName w:val="Calibri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080795"/>
      <w:docPartObj>
        <w:docPartGallery w:val="Page Numbers (Bottom of Page)"/>
        <w:docPartUnique/>
      </w:docPartObj>
    </w:sdtPr>
    <w:sdtContent>
      <w:p w14:paraId="0E3DFE36" w14:textId="7D1515D6" w:rsidR="00D002B1" w:rsidRDefault="00D002B1" w:rsidP="00BF33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B2A2A" w14:textId="7389F30C" w:rsidR="00302B68" w:rsidRDefault="00302B68" w:rsidP="00D002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  <w:p w14:paraId="7C6D5C4E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9026880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7CA2E1AD" w14:textId="427FD52C" w:rsidR="00D002B1" w:rsidRDefault="00D002B1" w:rsidP="00BF331E">
        <w:pPr>
          <w:pStyle w:val="Footer"/>
          <w:framePr w:wrap="none" w:vAnchor="text" w:hAnchor="margin" w:xAlign="right" w:y="1"/>
          <w:rPr>
            <w:rStyle w:val="PageNumber"/>
          </w:rPr>
        </w:pPr>
        <w:r w:rsidRPr="003319E3">
          <w:rPr>
            <w:rStyle w:val="PageNumber"/>
            <w:rFonts w:ascii="Verdana" w:hAnsi="Verdana"/>
            <w:sz w:val="20"/>
            <w:szCs w:val="20"/>
          </w:rPr>
          <w:fldChar w:fldCharType="begin"/>
        </w:r>
        <w:r w:rsidRPr="003319E3">
          <w:rPr>
            <w:rStyle w:val="PageNumber"/>
            <w:rFonts w:ascii="Verdana" w:hAnsi="Verdana"/>
            <w:sz w:val="20"/>
            <w:szCs w:val="20"/>
          </w:rPr>
          <w:instrText xml:space="preserve"> PAGE </w:instrText>
        </w:r>
        <w:r w:rsidRPr="003319E3">
          <w:rPr>
            <w:rStyle w:val="PageNumber"/>
            <w:rFonts w:ascii="Verdana" w:hAnsi="Verdana"/>
            <w:sz w:val="20"/>
            <w:szCs w:val="20"/>
          </w:rPr>
          <w:fldChar w:fldCharType="separate"/>
        </w:r>
        <w:r w:rsidRPr="003319E3">
          <w:rPr>
            <w:rStyle w:val="PageNumber"/>
            <w:rFonts w:ascii="Verdana" w:hAnsi="Verdana"/>
            <w:noProof/>
            <w:sz w:val="20"/>
            <w:szCs w:val="20"/>
          </w:rPr>
          <w:t>2</w:t>
        </w:r>
        <w:r w:rsidRPr="003319E3">
          <w:rPr>
            <w:rStyle w:val="PageNumber"/>
            <w:rFonts w:ascii="Verdana" w:hAnsi="Verdana"/>
            <w:sz w:val="20"/>
            <w:szCs w:val="20"/>
          </w:rPr>
          <w:fldChar w:fldCharType="end"/>
        </w:r>
      </w:p>
    </w:sdtContent>
  </w:sdt>
  <w:p w14:paraId="078F69A3" w14:textId="0C2AA3B4" w:rsidR="00302B68" w:rsidRPr="003319E3" w:rsidRDefault="00BB02E3" w:rsidP="00D002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Verdana" w:hAnsi="Verdana"/>
        <w:color w:val="000000"/>
        <w:sz w:val="20"/>
        <w:szCs w:val="20"/>
      </w:rPr>
    </w:pPr>
    <w:r w:rsidRPr="003319E3">
      <w:rPr>
        <w:rFonts w:ascii="Verdana" w:hAnsi="Verdana"/>
        <w:color w:val="000000"/>
        <w:sz w:val="20"/>
        <w:szCs w:val="20"/>
      </w:rPr>
      <w:t>202</w:t>
    </w:r>
    <w:r w:rsidR="003319E3" w:rsidRPr="003319E3">
      <w:rPr>
        <w:rFonts w:ascii="Verdana" w:hAnsi="Verdana"/>
        <w:color w:val="000000"/>
        <w:sz w:val="20"/>
        <w:szCs w:val="20"/>
      </w:rPr>
      <w:t>6</w:t>
    </w:r>
    <w:r w:rsidRPr="003319E3">
      <w:rPr>
        <w:rFonts w:ascii="Verdana" w:hAnsi="Verdana"/>
        <w:color w:val="000000"/>
        <w:sz w:val="20"/>
        <w:szCs w:val="20"/>
      </w:rPr>
      <w:t xml:space="preserve"> ARF David Ogilvy Awards </w:t>
    </w:r>
    <w:r w:rsidR="00D002B1" w:rsidRPr="003319E3">
      <w:rPr>
        <w:rFonts w:ascii="Verdana" w:hAnsi="Verdana"/>
        <w:color w:val="000000"/>
        <w:sz w:val="20"/>
        <w:szCs w:val="20"/>
      </w:rPr>
      <w:t>–</w:t>
    </w:r>
    <w:r w:rsidRPr="003319E3">
      <w:rPr>
        <w:rFonts w:ascii="Verdana" w:hAnsi="Verdana"/>
        <w:color w:val="000000"/>
        <w:sz w:val="20"/>
        <w:szCs w:val="20"/>
      </w:rPr>
      <w:t xml:space="preserve"> </w:t>
    </w:r>
    <w:r w:rsidR="00D002B1" w:rsidRPr="003319E3">
      <w:rPr>
        <w:rFonts w:ascii="Verdana" w:hAnsi="Verdana"/>
        <w:color w:val="000000"/>
        <w:sz w:val="20"/>
        <w:szCs w:val="20"/>
      </w:rPr>
      <w:t>Written Explanation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9A58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948B" w14:textId="77777777" w:rsidR="00BE68E3" w:rsidRDefault="00BE68E3">
      <w:r>
        <w:separator/>
      </w:r>
    </w:p>
  </w:footnote>
  <w:footnote w:type="continuationSeparator" w:id="0">
    <w:p w14:paraId="430A52A5" w14:textId="77777777" w:rsidR="00BE68E3" w:rsidRDefault="00BE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6CC8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A40F" w14:textId="566A46A9" w:rsidR="00302B68" w:rsidRDefault="00237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fldChar w:fldCharType="begin"/>
    </w:r>
    <w:r>
      <w:instrText xml:space="preserve"> INCLUDEPICTURE "https://thearf.org/wp-content/uploads/2024/01/DOA24_LOGO-HORIZONTAL.png" \* MERGEFORMATINET </w:instrText>
    </w:r>
    <w:r>
      <w:fldChar w:fldCharType="separate"/>
    </w:r>
    <w:r>
      <w:rPr>
        <w:noProof/>
      </w:rPr>
      <w:drawing>
        <wp:inline distT="0" distB="0" distL="0" distR="0" wp14:anchorId="58497950" wp14:editId="0F001854">
          <wp:extent cx="2501296" cy="664024"/>
          <wp:effectExtent l="0" t="0" r="635" b="0"/>
          <wp:docPr id="17093842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77990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1296" cy="66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852E7A5" w14:textId="77777777" w:rsidR="002371CD" w:rsidRDefault="00237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C108" w14:textId="77777777" w:rsidR="00302B68" w:rsidRDefault="00302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523"/>
    <w:multiLevelType w:val="multilevel"/>
    <w:tmpl w:val="0F7C6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3AD126D"/>
    <w:multiLevelType w:val="multilevel"/>
    <w:tmpl w:val="1406995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31B7D7E"/>
    <w:multiLevelType w:val="multilevel"/>
    <w:tmpl w:val="63529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4F215EA"/>
    <w:multiLevelType w:val="multilevel"/>
    <w:tmpl w:val="A83EDA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97A1435"/>
    <w:multiLevelType w:val="multilevel"/>
    <w:tmpl w:val="C430D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A222F76"/>
    <w:multiLevelType w:val="multilevel"/>
    <w:tmpl w:val="DEFC159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81A265C"/>
    <w:multiLevelType w:val="hybridMultilevel"/>
    <w:tmpl w:val="888E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62737"/>
    <w:multiLevelType w:val="multilevel"/>
    <w:tmpl w:val="3E80464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3DE4FFA"/>
    <w:multiLevelType w:val="hybridMultilevel"/>
    <w:tmpl w:val="ED36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8016D"/>
    <w:multiLevelType w:val="hybridMultilevel"/>
    <w:tmpl w:val="8520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B7DF6"/>
    <w:multiLevelType w:val="hybridMultilevel"/>
    <w:tmpl w:val="B554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74696">
    <w:abstractNumId w:val="1"/>
  </w:num>
  <w:num w:numId="2" w16cid:durableId="553736231">
    <w:abstractNumId w:val="3"/>
  </w:num>
  <w:num w:numId="3" w16cid:durableId="388769613">
    <w:abstractNumId w:val="0"/>
  </w:num>
  <w:num w:numId="4" w16cid:durableId="1776825355">
    <w:abstractNumId w:val="5"/>
  </w:num>
  <w:num w:numId="5" w16cid:durableId="1076168931">
    <w:abstractNumId w:val="4"/>
  </w:num>
  <w:num w:numId="6" w16cid:durableId="1165363947">
    <w:abstractNumId w:val="7"/>
  </w:num>
  <w:num w:numId="7" w16cid:durableId="1808543622">
    <w:abstractNumId w:val="2"/>
  </w:num>
  <w:num w:numId="8" w16cid:durableId="1396931500">
    <w:abstractNumId w:val="6"/>
  </w:num>
  <w:num w:numId="9" w16cid:durableId="1870027274">
    <w:abstractNumId w:val="8"/>
  </w:num>
  <w:num w:numId="10" w16cid:durableId="1838108411">
    <w:abstractNumId w:val="9"/>
  </w:num>
  <w:num w:numId="11" w16cid:durableId="282854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68"/>
    <w:rsid w:val="00003AAA"/>
    <w:rsid w:val="0001294C"/>
    <w:rsid w:val="00093BEC"/>
    <w:rsid w:val="00094431"/>
    <w:rsid w:val="000C756B"/>
    <w:rsid w:val="000E4B45"/>
    <w:rsid w:val="001465E4"/>
    <w:rsid w:val="001501C3"/>
    <w:rsid w:val="00187A69"/>
    <w:rsid w:val="001A7349"/>
    <w:rsid w:val="001C109D"/>
    <w:rsid w:val="001D3BFE"/>
    <w:rsid w:val="001D43F6"/>
    <w:rsid w:val="001F15D7"/>
    <w:rsid w:val="002371CD"/>
    <w:rsid w:val="002429C8"/>
    <w:rsid w:val="00260689"/>
    <w:rsid w:val="002E59F4"/>
    <w:rsid w:val="00302B68"/>
    <w:rsid w:val="003145E1"/>
    <w:rsid w:val="003319E3"/>
    <w:rsid w:val="0034318B"/>
    <w:rsid w:val="00350692"/>
    <w:rsid w:val="0035082B"/>
    <w:rsid w:val="003520CE"/>
    <w:rsid w:val="0036327B"/>
    <w:rsid w:val="003F03F8"/>
    <w:rsid w:val="00402CDC"/>
    <w:rsid w:val="00446BD1"/>
    <w:rsid w:val="00456D4F"/>
    <w:rsid w:val="00474DE1"/>
    <w:rsid w:val="00482AD6"/>
    <w:rsid w:val="00492773"/>
    <w:rsid w:val="004972F6"/>
    <w:rsid w:val="004A48D2"/>
    <w:rsid w:val="004D2246"/>
    <w:rsid w:val="004E4983"/>
    <w:rsid w:val="00517996"/>
    <w:rsid w:val="0053050D"/>
    <w:rsid w:val="00540E2C"/>
    <w:rsid w:val="0054385C"/>
    <w:rsid w:val="00582F3B"/>
    <w:rsid w:val="005A7C28"/>
    <w:rsid w:val="0063447D"/>
    <w:rsid w:val="00644D40"/>
    <w:rsid w:val="006737E9"/>
    <w:rsid w:val="006D1B3B"/>
    <w:rsid w:val="006F03D1"/>
    <w:rsid w:val="00703D55"/>
    <w:rsid w:val="00724684"/>
    <w:rsid w:val="007B340A"/>
    <w:rsid w:val="00826BD1"/>
    <w:rsid w:val="00847E72"/>
    <w:rsid w:val="008B1632"/>
    <w:rsid w:val="008C1200"/>
    <w:rsid w:val="008D09C4"/>
    <w:rsid w:val="008E183C"/>
    <w:rsid w:val="009921A6"/>
    <w:rsid w:val="00994C7D"/>
    <w:rsid w:val="009C50D7"/>
    <w:rsid w:val="009E0525"/>
    <w:rsid w:val="009F7C66"/>
    <w:rsid w:val="00A450FE"/>
    <w:rsid w:val="00A63387"/>
    <w:rsid w:val="00AE6819"/>
    <w:rsid w:val="00B212C8"/>
    <w:rsid w:val="00B22F94"/>
    <w:rsid w:val="00B500A9"/>
    <w:rsid w:val="00BB02E3"/>
    <w:rsid w:val="00BE68E3"/>
    <w:rsid w:val="00C33BF8"/>
    <w:rsid w:val="00C40979"/>
    <w:rsid w:val="00CB5F16"/>
    <w:rsid w:val="00D002B1"/>
    <w:rsid w:val="00D179C4"/>
    <w:rsid w:val="00D5684C"/>
    <w:rsid w:val="00D91690"/>
    <w:rsid w:val="00E96F0F"/>
    <w:rsid w:val="00ED0010"/>
    <w:rsid w:val="00EF41C8"/>
    <w:rsid w:val="00F147F8"/>
    <w:rsid w:val="00FE1D9A"/>
    <w:rsid w:val="00FE2B37"/>
    <w:rsid w:val="0C27C016"/>
    <w:rsid w:val="1246B276"/>
    <w:rsid w:val="13EDF35F"/>
    <w:rsid w:val="2A8BB9F9"/>
    <w:rsid w:val="401DD3CE"/>
    <w:rsid w:val="566467A6"/>
    <w:rsid w:val="69DCC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422E0"/>
  <w15:docId w15:val="{243424F4-A1A0-784B-9CA1-C3C94E7A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D0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EE"/>
  </w:style>
  <w:style w:type="paragraph" w:styleId="Footer">
    <w:name w:val="footer"/>
    <w:basedOn w:val="Normal"/>
    <w:link w:val="FooterChar"/>
    <w:uiPriority w:val="99"/>
    <w:unhideWhenUsed/>
    <w:rsid w:val="005D0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EE"/>
  </w:style>
  <w:style w:type="character" w:styleId="PageNumber">
    <w:name w:val="page number"/>
    <w:basedOn w:val="DefaultParagraphFont"/>
    <w:uiPriority w:val="99"/>
    <w:semiHidden/>
    <w:unhideWhenUsed/>
    <w:rsid w:val="005D0DEE"/>
  </w:style>
  <w:style w:type="paragraph" w:styleId="BalloonText">
    <w:name w:val="Balloon Text"/>
    <w:basedOn w:val="Normal"/>
    <w:link w:val="BalloonTextChar"/>
    <w:uiPriority w:val="99"/>
    <w:semiHidden/>
    <w:unhideWhenUsed/>
    <w:rsid w:val="00931C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E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2E59F4"/>
    <w:pPr>
      <w:widowControl w:val="0"/>
      <w:autoSpaceDE w:val="0"/>
      <w:autoSpaceDN w:val="0"/>
      <w:adjustRightInd w:val="0"/>
    </w:pPr>
    <w:rPr>
      <w:rFonts w:ascii="Cachet Std Bold" w:eastAsiaTheme="minorEastAsia" w:hAnsi="Cachet Std Bold" w:cs="Cachet Std Bold"/>
      <w:color w:val="000000"/>
    </w:rPr>
  </w:style>
  <w:style w:type="paragraph" w:styleId="ListParagraph">
    <w:name w:val="List Paragraph"/>
    <w:basedOn w:val="Normal"/>
    <w:uiPriority w:val="34"/>
    <w:qFormat/>
    <w:rsid w:val="00582F3B"/>
    <w:pPr>
      <w:ind w:left="720"/>
      <w:contextualSpacing/>
    </w:pPr>
  </w:style>
  <w:style w:type="character" w:customStyle="1" w:styleId="normaltextrun">
    <w:name w:val="normaltextrun"/>
    <w:basedOn w:val="DefaultParagraphFont"/>
    <w:rsid w:val="003520CE"/>
  </w:style>
  <w:style w:type="character" w:customStyle="1" w:styleId="TitleChar">
    <w:name w:val="Title Char"/>
    <w:basedOn w:val="DefaultParagraphFont"/>
    <w:link w:val="Title"/>
    <w:uiPriority w:val="10"/>
    <w:rsid w:val="00474DE1"/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474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DE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DE1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60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rf.org/arf-events/david-ogilvy-award-terms-conditions-2026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/B+GFKdjBv7wOyZ5fN3BKRdcXw==">AMUW2mXERbsH1uT3uISiVuzUrEVOj4R6JniE+FmT7DxKsa9WV+tsby/IQvylaXSiMNZW3SoTwMNeIrJjjQPmehC+rsXGJTXFweZFs5ft5Qs74nTIGFrsATM=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Serpe</dc:creator>
  <cp:lastModifiedBy>Sara Serpe</cp:lastModifiedBy>
  <cp:revision>3</cp:revision>
  <dcterms:created xsi:type="dcterms:W3CDTF">2026-03-09T20:14:00Z</dcterms:created>
  <dcterms:modified xsi:type="dcterms:W3CDTF">2026-03-10T00:49:00Z</dcterms:modified>
</cp:coreProperties>
</file>